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83BA0" w14:textId="32B1F593" w:rsidR="00AE2D5B" w:rsidRPr="00AE2D5B" w:rsidRDefault="00AE2D5B" w:rsidP="00084263">
      <w:pPr>
        <w:spacing w:line="540" w:lineRule="exact"/>
        <w:jc w:val="center"/>
        <w:rPr>
          <w:rFonts w:ascii="方正大标宋_GBK" w:eastAsia="方正大标宋_GBK" w:hint="eastAsia"/>
          <w:sz w:val="44"/>
          <w:szCs w:val="44"/>
        </w:rPr>
      </w:pPr>
      <w:r w:rsidRPr="00AE2D5B">
        <w:rPr>
          <w:rFonts w:ascii="方正大标宋_GBK" w:eastAsia="方正大标宋_GBK" w:hint="eastAsia"/>
          <w:sz w:val="44"/>
          <w:szCs w:val="44"/>
        </w:rPr>
        <w:t>江苏苏盐井神股份有限公司项目后评价服务</w:t>
      </w:r>
      <w:r w:rsidR="00251B83" w:rsidRPr="00251B83">
        <w:rPr>
          <w:rFonts w:ascii="方正大标宋_GBK" w:eastAsia="方正大标宋_GBK" w:hint="eastAsia"/>
          <w:sz w:val="44"/>
          <w:szCs w:val="44"/>
        </w:rPr>
        <w:t>成交供应商候选人公示</w:t>
      </w:r>
    </w:p>
    <w:p w14:paraId="429F9D1A" w14:textId="0B3E84C4" w:rsidR="00251B83" w:rsidRPr="00084263" w:rsidRDefault="00251B83" w:rsidP="00084263">
      <w:pPr>
        <w:pStyle w:val="a9"/>
        <w:numPr>
          <w:ilvl w:val="0"/>
          <w:numId w:val="2"/>
        </w:numPr>
        <w:adjustRightInd w:val="0"/>
        <w:snapToGrid w:val="0"/>
        <w:spacing w:line="540" w:lineRule="exact"/>
        <w:rPr>
          <w:rFonts w:ascii="方正仿宋_GBK" w:eastAsia="方正仿宋_GBK" w:hint="eastAsia"/>
          <w:sz w:val="32"/>
          <w:szCs w:val="32"/>
        </w:rPr>
      </w:pPr>
      <w:r w:rsidRPr="00084263">
        <w:rPr>
          <w:rFonts w:ascii="方正仿宋_GBK" w:eastAsia="方正仿宋_GBK" w:hint="eastAsia"/>
          <w:sz w:val="32"/>
          <w:szCs w:val="32"/>
        </w:rPr>
        <w:t>项目名称</w:t>
      </w:r>
    </w:p>
    <w:p w14:paraId="1B67A2BB" w14:textId="77777777" w:rsidR="00251B83" w:rsidRDefault="00251B83" w:rsidP="00084263">
      <w:pPr>
        <w:adjustRightInd w:val="0"/>
        <w:snapToGrid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 w:rsidRPr="00251B83">
        <w:rPr>
          <w:rFonts w:ascii="方正仿宋_GBK" w:eastAsia="方正仿宋_GBK" w:hint="eastAsia"/>
          <w:sz w:val="32"/>
          <w:szCs w:val="32"/>
        </w:rPr>
        <w:t xml:space="preserve"> 江苏苏盐井神股份有限公司 项目后评价服务（项目编号：QT4-20261614）</w:t>
      </w:r>
    </w:p>
    <w:p w14:paraId="0C37296B" w14:textId="471D6B92" w:rsidR="00AE2D5B" w:rsidRPr="00251B83" w:rsidRDefault="00AE2D5B" w:rsidP="00084263">
      <w:pPr>
        <w:adjustRightInd w:val="0"/>
        <w:snapToGrid w:val="0"/>
        <w:spacing w:line="540" w:lineRule="exact"/>
        <w:rPr>
          <w:rFonts w:ascii="方正仿宋_GBK" w:eastAsia="方正仿宋_GBK" w:hint="eastAsia"/>
          <w:sz w:val="32"/>
          <w:szCs w:val="32"/>
        </w:rPr>
      </w:pPr>
      <w:r w:rsidRPr="00251B83">
        <w:rPr>
          <w:rFonts w:ascii="方正仿宋_GBK" w:eastAsia="方正仿宋_GBK" w:hint="eastAsia"/>
          <w:sz w:val="32"/>
          <w:szCs w:val="32"/>
        </w:rPr>
        <w:t>二、</w:t>
      </w:r>
      <w:r w:rsidR="00251B83" w:rsidRPr="00251B83">
        <w:rPr>
          <w:rFonts w:ascii="方正仿宋_GBK" w:eastAsia="方正仿宋_GBK" w:hint="eastAsia"/>
          <w:sz w:val="32"/>
          <w:szCs w:val="32"/>
        </w:rPr>
        <w:t>成交候选人</w:t>
      </w:r>
    </w:p>
    <w:p w14:paraId="0983FF55" w14:textId="0121A3A2" w:rsidR="00251B83" w:rsidRPr="00251B83" w:rsidRDefault="00251B83" w:rsidP="00084263">
      <w:pPr>
        <w:adjustRightInd w:val="0"/>
        <w:snapToGrid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 w:rsidRPr="00251B83">
        <w:rPr>
          <w:rFonts w:ascii="方正仿宋_GBK" w:eastAsia="方正仿宋_GBK" w:hint="eastAsia"/>
          <w:sz w:val="32"/>
          <w:szCs w:val="32"/>
        </w:rPr>
        <w:t>第一中标候选人：江苏</w:t>
      </w:r>
      <w:r>
        <w:rPr>
          <w:rFonts w:ascii="方正仿宋_GBK" w:eastAsia="方正仿宋_GBK" w:hint="eastAsia"/>
          <w:sz w:val="32"/>
          <w:szCs w:val="32"/>
        </w:rPr>
        <w:t>省苏计投资咨询有限</w:t>
      </w:r>
      <w:r w:rsidRPr="00251B83">
        <w:rPr>
          <w:rFonts w:ascii="方正仿宋_GBK" w:eastAsia="方正仿宋_GBK" w:hint="eastAsia"/>
          <w:sz w:val="32"/>
          <w:szCs w:val="32"/>
        </w:rPr>
        <w:t>公司，得分：9</w:t>
      </w:r>
      <w:r>
        <w:rPr>
          <w:rFonts w:ascii="方正仿宋_GBK" w:eastAsia="方正仿宋_GBK" w:hint="eastAsia"/>
          <w:sz w:val="32"/>
          <w:szCs w:val="32"/>
        </w:rPr>
        <w:t>8.00</w:t>
      </w:r>
      <w:r w:rsidRPr="00251B83">
        <w:rPr>
          <w:rFonts w:ascii="方正仿宋_GBK" w:eastAsia="方正仿宋_GBK" w:hint="eastAsia"/>
          <w:sz w:val="32"/>
          <w:szCs w:val="32"/>
        </w:rPr>
        <w:t> </w:t>
      </w:r>
      <w:r w:rsidRPr="00251B83">
        <w:rPr>
          <w:rFonts w:ascii="方正仿宋_GBK" w:eastAsia="方正仿宋_GBK" w:hint="eastAsia"/>
          <w:sz w:val="32"/>
          <w:szCs w:val="32"/>
        </w:rPr>
        <w:t>分；</w:t>
      </w:r>
      <w:bookmarkStart w:id="0" w:name="OLE_LINK11"/>
      <w:r w:rsidRPr="00251B83">
        <w:rPr>
          <w:rFonts w:ascii="方正仿宋_GBK" w:eastAsia="方正仿宋_GBK" w:hint="eastAsia"/>
          <w:sz w:val="32"/>
          <w:szCs w:val="32"/>
        </w:rPr>
        <w:t>响应价（含税价，增值税6%）：</w:t>
      </w:r>
      <w:r>
        <w:rPr>
          <w:rFonts w:ascii="方正仿宋_GBK" w:eastAsia="方正仿宋_GBK" w:hint="eastAsia"/>
          <w:sz w:val="32"/>
          <w:szCs w:val="32"/>
        </w:rPr>
        <w:t>249</w:t>
      </w:r>
      <w:r w:rsidRPr="00251B83">
        <w:rPr>
          <w:rFonts w:ascii="方正仿宋_GBK" w:eastAsia="方正仿宋_GBK" w:hint="eastAsia"/>
          <w:sz w:val="32"/>
          <w:szCs w:val="32"/>
        </w:rPr>
        <w:t>，000.00元（人民币）。</w:t>
      </w:r>
      <w:bookmarkEnd w:id="0"/>
      <w:r w:rsidRPr="00251B83">
        <w:rPr>
          <w:rFonts w:ascii="方正仿宋_GBK" w:eastAsia="方正仿宋_GBK" w:hint="eastAsia"/>
          <w:sz w:val="32"/>
          <w:szCs w:val="32"/>
        </w:rPr>
        <w:t>                                                                        </w:t>
      </w:r>
    </w:p>
    <w:p w14:paraId="27E716A7" w14:textId="63A1511D" w:rsidR="00251B83" w:rsidRPr="00251B83" w:rsidRDefault="00251B83" w:rsidP="00084263">
      <w:pPr>
        <w:adjustRightInd w:val="0"/>
        <w:snapToGrid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 w:rsidRPr="00251B83">
        <w:rPr>
          <w:rFonts w:ascii="方正仿宋_GBK" w:eastAsia="方正仿宋_GBK" w:hint="eastAsia"/>
          <w:sz w:val="32"/>
          <w:szCs w:val="32"/>
        </w:rPr>
        <w:t>第二中标候选人：</w:t>
      </w:r>
      <w:r>
        <w:rPr>
          <w:rFonts w:ascii="方正仿宋_GBK" w:eastAsia="方正仿宋_GBK" w:hint="eastAsia"/>
          <w:sz w:val="32"/>
          <w:szCs w:val="32"/>
        </w:rPr>
        <w:t>江苏省华夏工程项目管理有限公司，得分：96.00分；</w:t>
      </w:r>
      <w:r w:rsidRPr="00251B83">
        <w:rPr>
          <w:rFonts w:ascii="方正仿宋_GBK" w:eastAsia="方正仿宋_GBK" w:hint="eastAsia"/>
          <w:sz w:val="32"/>
          <w:szCs w:val="32"/>
        </w:rPr>
        <w:t>响应价（含税价，增值税6%）：</w:t>
      </w:r>
      <w:r>
        <w:rPr>
          <w:rFonts w:ascii="方正仿宋_GBK" w:eastAsia="方正仿宋_GBK" w:hint="eastAsia"/>
          <w:sz w:val="32"/>
          <w:szCs w:val="32"/>
        </w:rPr>
        <w:t>245</w:t>
      </w:r>
      <w:r w:rsidRPr="00251B83">
        <w:rPr>
          <w:rFonts w:ascii="方正仿宋_GBK" w:eastAsia="方正仿宋_GBK" w:hint="eastAsia"/>
          <w:sz w:val="32"/>
          <w:szCs w:val="32"/>
        </w:rPr>
        <w:t>，000.00元（人民币）。</w:t>
      </w:r>
    </w:p>
    <w:p w14:paraId="5E465F0E" w14:textId="144CD5B1" w:rsidR="00AE2D5B" w:rsidRPr="00AE2D5B" w:rsidRDefault="00AE2D5B" w:rsidP="00084263">
      <w:pPr>
        <w:adjustRightInd w:val="0"/>
        <w:snapToGrid w:val="0"/>
        <w:spacing w:line="540" w:lineRule="exact"/>
        <w:rPr>
          <w:rFonts w:ascii="方正仿宋_GBK" w:eastAsia="方正仿宋_GBK" w:hint="eastAsia"/>
          <w:sz w:val="32"/>
          <w:szCs w:val="32"/>
        </w:rPr>
      </w:pPr>
      <w:r w:rsidRPr="00AE2D5B">
        <w:rPr>
          <w:rFonts w:ascii="方正仿宋_GBK" w:eastAsia="方正仿宋_GBK" w:hint="eastAsia"/>
          <w:sz w:val="32"/>
          <w:szCs w:val="32"/>
        </w:rPr>
        <w:t>三、</w:t>
      </w:r>
      <w:r w:rsidR="00084263">
        <w:rPr>
          <w:rFonts w:ascii="方正仿宋_GBK" w:eastAsia="方正仿宋_GBK" w:hint="eastAsia"/>
          <w:sz w:val="32"/>
          <w:szCs w:val="32"/>
        </w:rPr>
        <w:t>公示</w:t>
      </w:r>
      <w:r w:rsidRPr="00AE2D5B">
        <w:rPr>
          <w:rFonts w:ascii="方正仿宋_GBK" w:eastAsia="方正仿宋_GBK" w:hint="eastAsia"/>
          <w:sz w:val="32"/>
          <w:szCs w:val="32"/>
        </w:rPr>
        <w:t>时间</w:t>
      </w:r>
    </w:p>
    <w:p w14:paraId="4CB9934C" w14:textId="0CC81822" w:rsidR="00AE2D5B" w:rsidRPr="00AE2D5B" w:rsidRDefault="00AE2D5B" w:rsidP="00084263">
      <w:pPr>
        <w:adjustRightInd w:val="0"/>
        <w:snapToGrid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 w:rsidRPr="00AE2D5B">
        <w:rPr>
          <w:rFonts w:ascii="方正仿宋_GBK" w:eastAsia="方正仿宋_GBK" w:hint="eastAsia"/>
          <w:sz w:val="32"/>
          <w:szCs w:val="32"/>
        </w:rPr>
        <w:t>2026 年</w:t>
      </w:r>
      <w:r w:rsidR="00084263">
        <w:rPr>
          <w:rFonts w:ascii="方正仿宋_GBK" w:eastAsia="方正仿宋_GBK" w:hint="eastAsia"/>
          <w:sz w:val="32"/>
          <w:szCs w:val="32"/>
        </w:rPr>
        <w:t>7</w:t>
      </w:r>
      <w:r w:rsidRPr="00AE2D5B">
        <w:rPr>
          <w:rFonts w:ascii="方正仿宋_GBK" w:eastAsia="方正仿宋_GBK" w:hint="eastAsia"/>
          <w:sz w:val="32"/>
          <w:szCs w:val="32"/>
        </w:rPr>
        <w:t xml:space="preserve"> 月 </w:t>
      </w:r>
      <w:r w:rsidR="00084263">
        <w:rPr>
          <w:rFonts w:ascii="方正仿宋_GBK" w:eastAsia="方正仿宋_GBK" w:hint="eastAsia"/>
          <w:sz w:val="32"/>
          <w:szCs w:val="32"/>
        </w:rPr>
        <w:t>31</w:t>
      </w:r>
      <w:r w:rsidRPr="00AE2D5B">
        <w:rPr>
          <w:rFonts w:ascii="方正仿宋_GBK" w:eastAsia="方正仿宋_GBK" w:hint="eastAsia"/>
          <w:sz w:val="32"/>
          <w:szCs w:val="32"/>
        </w:rPr>
        <w:t xml:space="preserve"> 日--2026 年 </w:t>
      </w:r>
      <w:r w:rsidR="00084263">
        <w:rPr>
          <w:rFonts w:ascii="方正仿宋_GBK" w:eastAsia="方正仿宋_GBK" w:hint="eastAsia"/>
          <w:sz w:val="32"/>
          <w:szCs w:val="32"/>
        </w:rPr>
        <w:t>8</w:t>
      </w:r>
      <w:r w:rsidRPr="00AE2D5B">
        <w:rPr>
          <w:rFonts w:ascii="方正仿宋_GBK" w:eastAsia="方正仿宋_GBK" w:hint="eastAsia"/>
          <w:sz w:val="32"/>
          <w:szCs w:val="32"/>
        </w:rPr>
        <w:t xml:space="preserve"> 月 </w:t>
      </w:r>
      <w:r w:rsidR="00084263">
        <w:rPr>
          <w:rFonts w:ascii="方正仿宋_GBK" w:eastAsia="方正仿宋_GBK" w:hint="eastAsia"/>
          <w:sz w:val="32"/>
          <w:szCs w:val="32"/>
        </w:rPr>
        <w:t>4</w:t>
      </w:r>
      <w:r w:rsidRPr="00AE2D5B">
        <w:rPr>
          <w:rFonts w:ascii="方正仿宋_GBK" w:eastAsia="方正仿宋_GBK" w:hint="eastAsia"/>
          <w:sz w:val="32"/>
          <w:szCs w:val="32"/>
        </w:rPr>
        <w:t xml:space="preserve"> 日。</w:t>
      </w:r>
    </w:p>
    <w:p w14:paraId="6F18D35D" w14:textId="77777777" w:rsidR="00084263" w:rsidRPr="00084263" w:rsidRDefault="00084263" w:rsidP="00084263">
      <w:pPr>
        <w:adjustRightInd w:val="0"/>
        <w:snapToGrid w:val="0"/>
        <w:spacing w:line="540" w:lineRule="exact"/>
        <w:rPr>
          <w:rFonts w:ascii="方正仿宋_GBK" w:eastAsia="方正仿宋_GBK" w:hint="eastAsia"/>
          <w:sz w:val="32"/>
          <w:szCs w:val="32"/>
        </w:rPr>
      </w:pPr>
      <w:r w:rsidRPr="00084263">
        <w:rPr>
          <w:rFonts w:ascii="方正仿宋_GBK" w:eastAsia="方正仿宋_GBK" w:hint="eastAsia"/>
          <w:sz w:val="32"/>
          <w:szCs w:val="32"/>
        </w:rPr>
        <w:t>四、提出异议的渠道与方式</w:t>
      </w:r>
    </w:p>
    <w:p w14:paraId="2671987D" w14:textId="77777777" w:rsidR="00084263" w:rsidRPr="00084263" w:rsidRDefault="00084263" w:rsidP="00084263">
      <w:pPr>
        <w:adjustRightInd w:val="0"/>
        <w:snapToGrid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 w:rsidRPr="00084263">
        <w:rPr>
          <w:rFonts w:ascii="方正仿宋_GBK" w:eastAsia="方正仿宋_GBK" w:hint="eastAsia"/>
          <w:sz w:val="32"/>
          <w:szCs w:val="32"/>
        </w:rPr>
        <w:t>公示期间，以书面方式向苏盐井神投资与项目管理部提出异议。</w:t>
      </w:r>
    </w:p>
    <w:p w14:paraId="6EF3B711" w14:textId="77777777" w:rsidR="00084263" w:rsidRPr="00084263" w:rsidRDefault="00084263" w:rsidP="00084263">
      <w:pPr>
        <w:adjustRightInd w:val="0"/>
        <w:snapToGrid w:val="0"/>
        <w:spacing w:line="540" w:lineRule="exact"/>
        <w:rPr>
          <w:rFonts w:ascii="方正仿宋_GBK" w:eastAsia="方正仿宋_GBK" w:hint="eastAsia"/>
          <w:sz w:val="32"/>
          <w:szCs w:val="32"/>
        </w:rPr>
      </w:pPr>
      <w:r w:rsidRPr="00084263">
        <w:rPr>
          <w:rFonts w:ascii="方正仿宋_GBK" w:eastAsia="方正仿宋_GBK" w:hint="eastAsia"/>
          <w:sz w:val="32"/>
          <w:szCs w:val="32"/>
        </w:rPr>
        <w:t>五、监督部门</w:t>
      </w:r>
    </w:p>
    <w:p w14:paraId="16C30835" w14:textId="2CF32472" w:rsidR="00084263" w:rsidRPr="00084263" w:rsidRDefault="00084263" w:rsidP="00084263">
      <w:pPr>
        <w:adjustRightInd w:val="0"/>
        <w:snapToGrid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 w:rsidRPr="00084263">
        <w:rPr>
          <w:rFonts w:ascii="方正仿宋_GBK" w:eastAsia="方正仿宋_GBK" w:hint="eastAsia"/>
          <w:sz w:val="32"/>
          <w:szCs w:val="32"/>
        </w:rPr>
        <w:t>江苏苏盐井神股份有限公司纪委</w:t>
      </w:r>
      <w:r w:rsidR="00013BD6">
        <w:rPr>
          <w:rFonts w:ascii="方正仿宋_GBK" w:eastAsia="方正仿宋_GBK" w:hint="eastAsia"/>
          <w:sz w:val="32"/>
          <w:szCs w:val="32"/>
        </w:rPr>
        <w:t>办公室</w:t>
      </w:r>
      <w:r w:rsidRPr="00084263">
        <w:rPr>
          <w:rFonts w:ascii="方正仿宋_GBK" w:eastAsia="方正仿宋_GBK" w:hint="eastAsia"/>
          <w:sz w:val="32"/>
          <w:szCs w:val="32"/>
        </w:rPr>
        <w:t>。</w:t>
      </w:r>
    </w:p>
    <w:p w14:paraId="531E84A3" w14:textId="77777777" w:rsidR="00084263" w:rsidRPr="00084263" w:rsidRDefault="00084263" w:rsidP="00084263">
      <w:pPr>
        <w:adjustRightInd w:val="0"/>
        <w:snapToGrid w:val="0"/>
        <w:spacing w:line="540" w:lineRule="exact"/>
        <w:rPr>
          <w:rFonts w:ascii="方正仿宋_GBK" w:eastAsia="方正仿宋_GBK" w:hint="eastAsia"/>
          <w:sz w:val="32"/>
          <w:szCs w:val="32"/>
        </w:rPr>
      </w:pPr>
      <w:r w:rsidRPr="00084263">
        <w:rPr>
          <w:rFonts w:ascii="方正仿宋_GBK" w:eastAsia="方正仿宋_GBK" w:hint="eastAsia"/>
          <w:sz w:val="32"/>
          <w:szCs w:val="32"/>
        </w:rPr>
        <w:t>六、联系方式</w:t>
      </w:r>
    </w:p>
    <w:p w14:paraId="54D34192" w14:textId="77777777" w:rsidR="00084263" w:rsidRPr="00084263" w:rsidRDefault="00084263" w:rsidP="00084263">
      <w:pPr>
        <w:adjustRightInd w:val="0"/>
        <w:snapToGrid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 w:rsidRPr="00084263">
        <w:rPr>
          <w:rFonts w:ascii="方正仿宋_GBK" w:eastAsia="方正仿宋_GBK" w:hint="eastAsia"/>
          <w:sz w:val="32"/>
          <w:szCs w:val="32"/>
        </w:rPr>
        <w:t>地</w:t>
      </w:r>
      <w:r w:rsidRPr="00084263">
        <w:rPr>
          <w:rFonts w:ascii="方正仿宋_GBK" w:eastAsia="方正仿宋_GBK" w:hint="eastAsia"/>
          <w:sz w:val="32"/>
          <w:szCs w:val="32"/>
        </w:rPr>
        <w:t>  </w:t>
      </w:r>
      <w:r w:rsidRPr="00084263">
        <w:rPr>
          <w:rFonts w:ascii="方正仿宋_GBK" w:eastAsia="方正仿宋_GBK" w:hint="eastAsia"/>
          <w:sz w:val="32"/>
          <w:szCs w:val="32"/>
        </w:rPr>
        <w:t>址：淮安市淮安区海棠大道18号</w:t>
      </w:r>
    </w:p>
    <w:p w14:paraId="47876E82" w14:textId="667F7DF5" w:rsidR="00084263" w:rsidRPr="00084263" w:rsidRDefault="00084263" w:rsidP="00084263">
      <w:pPr>
        <w:adjustRightInd w:val="0"/>
        <w:snapToGrid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 w:rsidRPr="00084263">
        <w:rPr>
          <w:rFonts w:ascii="方正仿宋_GBK" w:eastAsia="方正仿宋_GBK" w:hint="eastAsia"/>
          <w:sz w:val="32"/>
          <w:szCs w:val="32"/>
        </w:rPr>
        <w:t>联系人：</w:t>
      </w:r>
      <w:r>
        <w:rPr>
          <w:rFonts w:ascii="方正仿宋_GBK" w:eastAsia="方正仿宋_GBK" w:hint="eastAsia"/>
          <w:sz w:val="32"/>
          <w:szCs w:val="32"/>
        </w:rPr>
        <w:t>余</w:t>
      </w:r>
      <w:r w:rsidRPr="00084263">
        <w:rPr>
          <w:rFonts w:ascii="方正仿宋_GBK" w:eastAsia="方正仿宋_GBK" w:hint="eastAsia"/>
          <w:sz w:val="32"/>
          <w:szCs w:val="32"/>
        </w:rPr>
        <w:t>先生</w:t>
      </w:r>
      <w:r w:rsidRPr="00084263">
        <w:rPr>
          <w:rFonts w:ascii="方正仿宋_GBK" w:eastAsia="方正仿宋_GBK" w:hint="eastAsia"/>
          <w:sz w:val="32"/>
          <w:szCs w:val="32"/>
        </w:rPr>
        <w:t>   </w:t>
      </w:r>
      <w:r w:rsidRPr="00084263">
        <w:rPr>
          <w:rFonts w:ascii="方正仿宋_GBK" w:eastAsia="方正仿宋_GBK" w:hint="eastAsia"/>
          <w:sz w:val="32"/>
          <w:szCs w:val="32"/>
        </w:rPr>
        <w:t>电</w:t>
      </w:r>
      <w:r w:rsidRPr="00084263">
        <w:rPr>
          <w:rFonts w:ascii="方正仿宋_GBK" w:eastAsia="方正仿宋_GBK" w:hint="eastAsia"/>
          <w:sz w:val="32"/>
          <w:szCs w:val="32"/>
        </w:rPr>
        <w:t>  </w:t>
      </w:r>
      <w:r w:rsidRPr="00084263">
        <w:rPr>
          <w:rFonts w:ascii="方正仿宋_GBK" w:eastAsia="方正仿宋_GBK" w:hint="eastAsia"/>
          <w:sz w:val="32"/>
          <w:szCs w:val="32"/>
        </w:rPr>
        <w:t>话: 0517-87038199</w:t>
      </w:r>
    </w:p>
    <w:p w14:paraId="31A73D5B" w14:textId="77777777" w:rsidR="00084263" w:rsidRPr="00084263" w:rsidRDefault="00084263" w:rsidP="00084263">
      <w:pPr>
        <w:adjustRightInd w:val="0"/>
        <w:snapToGrid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 w:rsidRPr="00084263">
        <w:rPr>
          <w:rFonts w:ascii="方正仿宋_GBK" w:eastAsia="方正仿宋_GBK" w:hint="eastAsia"/>
          <w:sz w:val="32"/>
          <w:szCs w:val="32"/>
        </w:rPr>
        <w:t>      </w:t>
      </w:r>
    </w:p>
    <w:p w14:paraId="77E99483" w14:textId="77777777" w:rsidR="00084263" w:rsidRPr="00084263" w:rsidRDefault="00084263" w:rsidP="00084263">
      <w:pPr>
        <w:adjustRightInd w:val="0"/>
        <w:snapToGrid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 w:rsidRPr="00084263">
        <w:rPr>
          <w:rFonts w:ascii="方正仿宋_GBK" w:eastAsia="方正仿宋_GBK" w:hint="eastAsia"/>
          <w:sz w:val="32"/>
          <w:szCs w:val="32"/>
        </w:rPr>
        <w:t>                       </w:t>
      </w:r>
      <w:r w:rsidRPr="00084263">
        <w:rPr>
          <w:rFonts w:ascii="方正仿宋_GBK" w:eastAsia="方正仿宋_GBK" w:hint="eastAsia"/>
          <w:sz w:val="32"/>
          <w:szCs w:val="32"/>
        </w:rPr>
        <w:t>江苏苏盐井神股份有限公司</w:t>
      </w:r>
    </w:p>
    <w:p w14:paraId="56F3583B" w14:textId="10057D02" w:rsidR="00084263" w:rsidRPr="00084263" w:rsidRDefault="00084263" w:rsidP="00084263">
      <w:pPr>
        <w:adjustRightInd w:val="0"/>
        <w:snapToGrid w:val="0"/>
        <w:spacing w:line="540" w:lineRule="exact"/>
        <w:ind w:firstLineChars="200" w:firstLine="640"/>
        <w:rPr>
          <w:rFonts w:ascii="方正仿宋_GBK" w:eastAsia="方正仿宋_GBK" w:hint="eastAsia"/>
          <w:sz w:val="32"/>
          <w:szCs w:val="32"/>
        </w:rPr>
      </w:pPr>
      <w:r w:rsidRPr="00084263">
        <w:rPr>
          <w:rFonts w:ascii="方正仿宋_GBK" w:eastAsia="方正仿宋_GBK" w:hint="eastAsia"/>
          <w:sz w:val="32"/>
          <w:szCs w:val="32"/>
        </w:rPr>
        <w:t>                             </w:t>
      </w:r>
      <w:r w:rsidRPr="00084263">
        <w:rPr>
          <w:rFonts w:ascii="方正仿宋_GBK" w:eastAsia="方正仿宋_GBK" w:hint="eastAsia"/>
          <w:sz w:val="32"/>
          <w:szCs w:val="32"/>
        </w:rPr>
        <w:t>2026年</w:t>
      </w:r>
      <w:r>
        <w:rPr>
          <w:rFonts w:ascii="方正仿宋_GBK" w:eastAsia="方正仿宋_GBK" w:hint="eastAsia"/>
          <w:sz w:val="32"/>
          <w:szCs w:val="32"/>
        </w:rPr>
        <w:t>7</w:t>
      </w:r>
      <w:r w:rsidRPr="00084263">
        <w:rPr>
          <w:rFonts w:ascii="方正仿宋_GBK" w:eastAsia="方正仿宋_GBK" w:hint="eastAsia"/>
          <w:sz w:val="32"/>
          <w:szCs w:val="32"/>
        </w:rPr>
        <w:t>月</w:t>
      </w:r>
      <w:r>
        <w:rPr>
          <w:rFonts w:ascii="方正仿宋_GBK" w:eastAsia="方正仿宋_GBK" w:hint="eastAsia"/>
          <w:sz w:val="32"/>
          <w:szCs w:val="32"/>
        </w:rPr>
        <w:t>3</w:t>
      </w:r>
      <w:r w:rsidRPr="00084263">
        <w:rPr>
          <w:rFonts w:ascii="方正仿宋_GBK" w:eastAsia="方正仿宋_GBK" w:hint="eastAsia"/>
          <w:sz w:val="32"/>
          <w:szCs w:val="32"/>
        </w:rPr>
        <w:t>1日</w:t>
      </w:r>
    </w:p>
    <w:sectPr w:rsidR="00084263" w:rsidRPr="00084263" w:rsidSect="00AE2D5B">
      <w:pgSz w:w="11907" w:h="16840" w:orient="landscape" w:code="9"/>
      <w:pgMar w:top="1440" w:right="1800" w:bottom="1440" w:left="1800" w:header="851" w:footer="992" w:gutter="113"/>
      <w:cols w:space="425"/>
      <w:titlePg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3F826" w14:textId="77777777" w:rsidR="00770E37" w:rsidRDefault="00770E37" w:rsidP="00AE2D5B">
      <w:pPr>
        <w:rPr>
          <w:rFonts w:hint="eastAsia"/>
        </w:rPr>
      </w:pPr>
      <w:r>
        <w:separator/>
      </w:r>
    </w:p>
  </w:endnote>
  <w:endnote w:type="continuationSeparator" w:id="0">
    <w:p w14:paraId="58E4AAC2" w14:textId="77777777" w:rsidR="00770E37" w:rsidRDefault="00770E37" w:rsidP="00AE2D5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大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39C5C" w14:textId="77777777" w:rsidR="00770E37" w:rsidRDefault="00770E37" w:rsidP="00AE2D5B">
      <w:pPr>
        <w:rPr>
          <w:rFonts w:hint="eastAsia"/>
        </w:rPr>
      </w:pPr>
      <w:r>
        <w:separator/>
      </w:r>
    </w:p>
  </w:footnote>
  <w:footnote w:type="continuationSeparator" w:id="0">
    <w:p w14:paraId="13111294" w14:textId="77777777" w:rsidR="00770E37" w:rsidRDefault="00770E37" w:rsidP="00AE2D5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54A09"/>
    <w:multiLevelType w:val="hybridMultilevel"/>
    <w:tmpl w:val="4D925740"/>
    <w:lvl w:ilvl="0" w:tplc="26ECB45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32B16558"/>
    <w:multiLevelType w:val="hybridMultilevel"/>
    <w:tmpl w:val="CCD48CA6"/>
    <w:lvl w:ilvl="0" w:tplc="4F341444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20" w:hanging="440"/>
      </w:pPr>
    </w:lvl>
    <w:lvl w:ilvl="2" w:tplc="0409001B" w:tentative="1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lowerLetter"/>
      <w:lvlText w:val="%5)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lowerLetter"/>
      <w:lvlText w:val="%8)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num w:numId="1" w16cid:durableId="115173747">
    <w:abstractNumId w:val="1"/>
  </w:num>
  <w:num w:numId="2" w16cid:durableId="1544295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C42"/>
    <w:rsid w:val="00013BD6"/>
    <w:rsid w:val="00084263"/>
    <w:rsid w:val="00233E9B"/>
    <w:rsid w:val="00245A40"/>
    <w:rsid w:val="00251B83"/>
    <w:rsid w:val="00262C42"/>
    <w:rsid w:val="005C0A08"/>
    <w:rsid w:val="006D7049"/>
    <w:rsid w:val="00770E37"/>
    <w:rsid w:val="00AE2D5B"/>
    <w:rsid w:val="00B41C6C"/>
    <w:rsid w:val="00E2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BD9B48D"/>
  <w15:chartTrackingRefBased/>
  <w15:docId w15:val="{9F3A5FB5-80D6-4608-8BF6-8E6917D0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62C4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2C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C4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2C42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2C42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2C42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2C42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2C42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2C42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62C42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62C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62C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62C42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62C42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62C42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62C4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62C4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62C4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62C4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62C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2C4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62C4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62C4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62C4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62C4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62C4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62C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62C4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62C4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244</Words>
  <Characters>291</Characters>
  <Application>Microsoft Office Word</Application>
  <DocSecurity>0</DocSecurity>
  <Lines>20</Lines>
  <Paragraphs>24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HG Y</dc:creator>
  <cp:keywords/>
  <dc:description/>
  <cp:lastModifiedBy>HG Y</cp:lastModifiedBy>
  <cp:revision>5</cp:revision>
  <dcterms:created xsi:type="dcterms:W3CDTF">2026-07-31T09:04:00Z</dcterms:created>
  <dcterms:modified xsi:type="dcterms:W3CDTF">2026-07-31T09:16:00Z</dcterms:modified>
</cp:coreProperties>
</file>