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DDFB7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风光储发电系统性能要求：</w:t>
      </w:r>
    </w:p>
    <w:p w14:paraId="62A9EA91">
      <w:pPr>
        <w:numPr>
          <w:ilvl w:val="0"/>
          <w:numId w:val="0"/>
        </w:numPr>
        <w:ind w:firstLine="420" w:firstLineChars="200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户外管道现场3个负载：电动阀门550w，每天工作2-4个小时。流量计压力10w，变送器10w，工作时间都是24小时，连续10天。系统配套逆变一体机具有485通信接口，能够将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数据传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输到智能网关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系统发电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数据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通过智能网关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接入井神微电网系统，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由于安装面积受限，最好采用立杆安装方式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 w14:paraId="1A00AC62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 w14:paraId="6CE3BE9E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1风光储发电部分</w:t>
      </w:r>
    </w:p>
    <w:p w14:paraId="0E9937A6">
      <w:pPr>
        <w:pStyle w:val="5"/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 w14:paraId="34E15F0C">
      <w:pPr>
        <w:pStyle w:val="5"/>
        <w:numPr>
          <w:ilvl w:val="0"/>
          <w:numId w:val="0"/>
        </w:numPr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1.1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太阳能系统主要性能：</w:t>
      </w:r>
    </w:p>
    <w:tbl>
      <w:tblPr>
        <w:tblStyle w:val="3"/>
        <w:tblW w:w="0" w:type="auto"/>
        <w:tblInd w:w="8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5"/>
        <w:gridCol w:w="1895"/>
        <w:gridCol w:w="3056"/>
      </w:tblGrid>
      <w:tr w14:paraId="32EAB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1929ADAE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1895" w:type="dxa"/>
          </w:tcPr>
          <w:p w14:paraId="1F7E5334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技术参数</w:t>
            </w:r>
          </w:p>
        </w:tc>
        <w:tc>
          <w:tcPr>
            <w:tcW w:w="3056" w:type="dxa"/>
          </w:tcPr>
          <w:p w14:paraId="0464EB4D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215BF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  <w:vMerge w:val="restart"/>
          </w:tcPr>
          <w:p w14:paraId="688B259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太阳能电池板</w:t>
            </w:r>
          </w:p>
        </w:tc>
        <w:tc>
          <w:tcPr>
            <w:tcW w:w="1895" w:type="dxa"/>
          </w:tcPr>
          <w:p w14:paraId="20EF096B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峰值功率</w:t>
            </w:r>
          </w:p>
        </w:tc>
        <w:tc>
          <w:tcPr>
            <w:tcW w:w="3056" w:type="dxa"/>
          </w:tcPr>
          <w:p w14:paraId="72F18EC6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100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W</w:t>
            </w:r>
          </w:p>
        </w:tc>
      </w:tr>
      <w:tr w14:paraId="6F51C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  <w:vMerge w:val="continue"/>
          </w:tcPr>
          <w:p w14:paraId="3114A5F5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4FE09985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开路电压</w:t>
            </w:r>
          </w:p>
        </w:tc>
        <w:tc>
          <w:tcPr>
            <w:tcW w:w="3056" w:type="dxa"/>
          </w:tcPr>
          <w:p w14:paraId="76F92B46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37.5V</w:t>
            </w:r>
          </w:p>
        </w:tc>
      </w:tr>
      <w:tr w14:paraId="4936E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  <w:vMerge w:val="continue"/>
          </w:tcPr>
          <w:p w14:paraId="4D42B4A4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0E43BBB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短路电流</w:t>
            </w:r>
          </w:p>
        </w:tc>
        <w:tc>
          <w:tcPr>
            <w:tcW w:w="3056" w:type="dxa"/>
          </w:tcPr>
          <w:p w14:paraId="2A3F0A5A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65A</w:t>
            </w:r>
          </w:p>
        </w:tc>
      </w:tr>
      <w:tr w14:paraId="30AB7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  <w:vMerge w:val="continue"/>
          </w:tcPr>
          <w:p w14:paraId="49A5AC89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0618A5F7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工作电压</w:t>
            </w:r>
          </w:p>
        </w:tc>
        <w:tc>
          <w:tcPr>
            <w:tcW w:w="3056" w:type="dxa"/>
          </w:tcPr>
          <w:p w14:paraId="781D698E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24V</w:t>
            </w:r>
          </w:p>
        </w:tc>
      </w:tr>
      <w:tr w14:paraId="68214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  <w:vMerge w:val="continue"/>
          </w:tcPr>
          <w:p w14:paraId="0333A8DB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676DEAF4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材质</w:t>
            </w:r>
          </w:p>
        </w:tc>
        <w:tc>
          <w:tcPr>
            <w:tcW w:w="3056" w:type="dxa"/>
          </w:tcPr>
          <w:p w14:paraId="6C9F0DDF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单晶硅</w:t>
            </w:r>
          </w:p>
        </w:tc>
      </w:tr>
      <w:tr w14:paraId="4312E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  <w:vMerge w:val="continue"/>
          </w:tcPr>
          <w:p w14:paraId="43C0C459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30EE0AA2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尺寸</w:t>
            </w:r>
          </w:p>
        </w:tc>
        <w:tc>
          <w:tcPr>
            <w:tcW w:w="3056" w:type="dxa"/>
          </w:tcPr>
          <w:p w14:paraId="5D6EA9ED">
            <w:pPr>
              <w:pStyle w:val="5"/>
              <w:ind w:firstLine="0" w:firstLineChars="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0*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55</w:t>
            </w:r>
          </w:p>
        </w:tc>
      </w:tr>
      <w:tr w14:paraId="142A2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66E92CC5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1D08F1B8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数量</w:t>
            </w:r>
          </w:p>
        </w:tc>
        <w:tc>
          <w:tcPr>
            <w:tcW w:w="3056" w:type="dxa"/>
          </w:tcPr>
          <w:p w14:paraId="462C130D">
            <w:pPr>
              <w:pStyle w:val="5"/>
              <w:ind w:firstLine="0" w:firstLineChars="0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</w:tr>
      <w:tr w14:paraId="6B4C7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36E726EE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蓄电池</w:t>
            </w:r>
          </w:p>
        </w:tc>
        <w:tc>
          <w:tcPr>
            <w:tcW w:w="1895" w:type="dxa"/>
          </w:tcPr>
          <w:p w14:paraId="6F539340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规格</w:t>
            </w:r>
          </w:p>
        </w:tc>
        <w:tc>
          <w:tcPr>
            <w:tcW w:w="3056" w:type="dxa"/>
          </w:tcPr>
          <w:p w14:paraId="2E7CFD5E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200AH（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锂电池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）</w:t>
            </w:r>
          </w:p>
        </w:tc>
      </w:tr>
      <w:tr w14:paraId="482D0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4613AD66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0DDE83F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数量</w:t>
            </w:r>
          </w:p>
        </w:tc>
        <w:tc>
          <w:tcPr>
            <w:tcW w:w="3056" w:type="dxa"/>
          </w:tcPr>
          <w:p w14:paraId="43538201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</w:tr>
      <w:tr w14:paraId="329CEE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4DB15581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控制逆变一体机</w:t>
            </w:r>
          </w:p>
        </w:tc>
        <w:tc>
          <w:tcPr>
            <w:tcW w:w="1895" w:type="dxa"/>
          </w:tcPr>
          <w:p w14:paraId="1829B36D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最大开路电压</w:t>
            </w:r>
          </w:p>
        </w:tc>
        <w:tc>
          <w:tcPr>
            <w:tcW w:w="3056" w:type="dxa"/>
          </w:tcPr>
          <w:p w14:paraId="201204B0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220v</w:t>
            </w:r>
          </w:p>
        </w:tc>
      </w:tr>
      <w:tr w14:paraId="26A53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AA6BEB5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3A725105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允许输入路数</w:t>
            </w:r>
          </w:p>
        </w:tc>
        <w:tc>
          <w:tcPr>
            <w:tcW w:w="3056" w:type="dxa"/>
          </w:tcPr>
          <w:p w14:paraId="0443236C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2</w:t>
            </w:r>
          </w:p>
        </w:tc>
      </w:tr>
      <w:tr w14:paraId="7B1A6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4DC5D3AA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49C954C4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额定充电电流</w:t>
            </w:r>
          </w:p>
        </w:tc>
        <w:tc>
          <w:tcPr>
            <w:tcW w:w="3056" w:type="dxa"/>
          </w:tcPr>
          <w:p w14:paraId="647C695D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20/30/40A</w:t>
            </w:r>
          </w:p>
        </w:tc>
      </w:tr>
      <w:tr w14:paraId="0ECD6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639F330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601B4FA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浮充电压</w:t>
            </w:r>
          </w:p>
        </w:tc>
        <w:tc>
          <w:tcPr>
            <w:tcW w:w="3056" w:type="dxa"/>
          </w:tcPr>
          <w:p w14:paraId="5877BE7A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110V</w:t>
            </w:r>
          </w:p>
        </w:tc>
      </w:tr>
      <w:tr w14:paraId="6CBCC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52026FC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75948213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过充保护电压</w:t>
            </w:r>
          </w:p>
        </w:tc>
        <w:tc>
          <w:tcPr>
            <w:tcW w:w="3056" w:type="dxa"/>
          </w:tcPr>
          <w:p w14:paraId="16853C12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110v</w:t>
            </w:r>
          </w:p>
        </w:tc>
      </w:tr>
      <w:tr w14:paraId="79BC1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28A6D655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5D147987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充电恢复电压</w:t>
            </w:r>
          </w:p>
        </w:tc>
        <w:tc>
          <w:tcPr>
            <w:tcW w:w="3056" w:type="dxa"/>
          </w:tcPr>
          <w:p w14:paraId="3D3B88DF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W110</w:t>
            </w:r>
          </w:p>
        </w:tc>
      </w:tr>
      <w:tr w14:paraId="1B30F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1F0E2F4B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254E93E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额定功率</w:t>
            </w:r>
          </w:p>
        </w:tc>
        <w:tc>
          <w:tcPr>
            <w:tcW w:w="3056" w:type="dxa"/>
          </w:tcPr>
          <w:p w14:paraId="1CCABA5D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000w</w:t>
            </w:r>
          </w:p>
        </w:tc>
      </w:tr>
      <w:tr w14:paraId="5669F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1FDB2E0F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723BF75A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额定电压频率</w:t>
            </w:r>
          </w:p>
        </w:tc>
        <w:tc>
          <w:tcPr>
            <w:tcW w:w="3056" w:type="dxa"/>
          </w:tcPr>
          <w:p w14:paraId="7A7506BA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220AVC/50HZ</w:t>
            </w:r>
          </w:p>
        </w:tc>
      </w:tr>
      <w:tr w14:paraId="2A7C3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3034C588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3E750E11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输出电压精度</w:t>
            </w:r>
          </w:p>
        </w:tc>
        <w:tc>
          <w:tcPr>
            <w:tcW w:w="3056" w:type="dxa"/>
          </w:tcPr>
          <w:p w14:paraId="2E7C686A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220v±3%</w:t>
            </w:r>
          </w:p>
        </w:tc>
      </w:tr>
      <w:tr w14:paraId="7E416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46382E82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03FDBED3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输出波形失真率</w:t>
            </w:r>
          </w:p>
        </w:tc>
        <w:tc>
          <w:tcPr>
            <w:tcW w:w="3056" w:type="dxa"/>
          </w:tcPr>
          <w:p w14:paraId="4A224C5E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W4%</w:t>
            </w:r>
          </w:p>
        </w:tc>
      </w:tr>
      <w:tr w14:paraId="3A6B6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544BDA2E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588DA40F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动态响应</w:t>
            </w:r>
          </w:p>
        </w:tc>
        <w:tc>
          <w:tcPr>
            <w:tcW w:w="3056" w:type="dxa"/>
          </w:tcPr>
          <w:p w14:paraId="10DE0F6E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5%、w50ms</w:t>
            </w:r>
          </w:p>
        </w:tc>
      </w:tr>
      <w:tr w14:paraId="4970D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399A552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07A22EF2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逆变效率</w:t>
            </w:r>
          </w:p>
        </w:tc>
        <w:tc>
          <w:tcPr>
            <w:tcW w:w="3056" w:type="dxa"/>
          </w:tcPr>
          <w:p w14:paraId="1867CCF5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M88%</w:t>
            </w:r>
          </w:p>
        </w:tc>
      </w:tr>
      <w:tr w14:paraId="6A54F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51BD8EAD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6AB1F6A8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绝缘强度</w:t>
            </w:r>
          </w:p>
        </w:tc>
        <w:tc>
          <w:tcPr>
            <w:tcW w:w="3056" w:type="dxa"/>
          </w:tcPr>
          <w:p w14:paraId="59B2ED38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1500Vac</w:t>
            </w:r>
          </w:p>
        </w:tc>
      </w:tr>
      <w:tr w14:paraId="3E91C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7F216043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796990D7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过载能力</w:t>
            </w:r>
          </w:p>
        </w:tc>
        <w:tc>
          <w:tcPr>
            <w:tcW w:w="3056" w:type="dxa"/>
          </w:tcPr>
          <w:p w14:paraId="71101863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120%，10s/150%，1s</w:t>
            </w:r>
          </w:p>
        </w:tc>
      </w:tr>
      <w:tr w14:paraId="1DB4C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97B94C1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109570E0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保护功能</w:t>
            </w:r>
          </w:p>
        </w:tc>
        <w:tc>
          <w:tcPr>
            <w:tcW w:w="3056" w:type="dxa"/>
          </w:tcPr>
          <w:p w14:paraId="65BC21B1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输入反接保护，输入欠压保护、输入过压、输入过载保护、输出短路保护、机器过热保护</w:t>
            </w:r>
          </w:p>
        </w:tc>
      </w:tr>
      <w:tr w14:paraId="702A4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2C699C11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453192DC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运行方式</w:t>
            </w:r>
          </w:p>
        </w:tc>
        <w:tc>
          <w:tcPr>
            <w:tcW w:w="3056" w:type="dxa"/>
          </w:tcPr>
          <w:p w14:paraId="01C35907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连续运行</w:t>
            </w:r>
          </w:p>
        </w:tc>
      </w:tr>
      <w:tr w14:paraId="5AAA5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27D55193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4C354B17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冷却方式</w:t>
            </w:r>
          </w:p>
        </w:tc>
        <w:tc>
          <w:tcPr>
            <w:tcW w:w="3056" w:type="dxa"/>
          </w:tcPr>
          <w:p w14:paraId="357D9F3E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风冷</w:t>
            </w:r>
          </w:p>
        </w:tc>
      </w:tr>
      <w:tr w14:paraId="2CC1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9D1270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23441644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防护等级</w:t>
            </w:r>
          </w:p>
        </w:tc>
        <w:tc>
          <w:tcPr>
            <w:tcW w:w="3056" w:type="dxa"/>
          </w:tcPr>
          <w:p w14:paraId="011B9D05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IP20</w:t>
            </w:r>
          </w:p>
        </w:tc>
      </w:tr>
      <w:tr w14:paraId="023D4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7F09AE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塔杆</w:t>
            </w:r>
          </w:p>
        </w:tc>
        <w:tc>
          <w:tcPr>
            <w:tcW w:w="1895" w:type="dxa"/>
          </w:tcPr>
          <w:p w14:paraId="67B3A7F1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高度</w:t>
            </w:r>
          </w:p>
        </w:tc>
        <w:tc>
          <w:tcPr>
            <w:tcW w:w="3056" w:type="dxa"/>
          </w:tcPr>
          <w:p w14:paraId="56D589E5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-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m</w:t>
            </w:r>
          </w:p>
        </w:tc>
      </w:tr>
      <w:tr w14:paraId="51185A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C009DCB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757E7284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厚度</w:t>
            </w:r>
          </w:p>
        </w:tc>
        <w:tc>
          <w:tcPr>
            <w:tcW w:w="3056" w:type="dxa"/>
          </w:tcPr>
          <w:p w14:paraId="491A4C93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5cm</w:t>
            </w:r>
          </w:p>
        </w:tc>
      </w:tr>
      <w:tr w14:paraId="6354C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892EA7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1895" w:type="dxa"/>
          </w:tcPr>
          <w:p w14:paraId="44DC6E6A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材质</w:t>
            </w:r>
          </w:p>
        </w:tc>
        <w:tc>
          <w:tcPr>
            <w:tcW w:w="3056" w:type="dxa"/>
          </w:tcPr>
          <w:p w14:paraId="3BFB55EB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QT</w:t>
            </w:r>
          </w:p>
        </w:tc>
      </w:tr>
    </w:tbl>
    <w:p w14:paraId="3DF11D58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2C30E2F0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5A37D02F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68A44124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5A470E65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0C486970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544D4DEB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301FC4E4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0F208B26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2C7B8007">
      <w:pPr>
        <w:pStyle w:val="5"/>
        <w:ind w:left="84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1.2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风力发电系统：</w:t>
      </w:r>
    </w:p>
    <w:p w14:paraId="2038A225">
      <w:pPr>
        <w:pStyle w:val="5"/>
        <w:ind w:left="84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tbl>
      <w:tblPr>
        <w:tblStyle w:val="3"/>
        <w:tblW w:w="0" w:type="auto"/>
        <w:tblInd w:w="8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5"/>
        <w:gridCol w:w="3313"/>
        <w:gridCol w:w="1638"/>
      </w:tblGrid>
      <w:tr w14:paraId="3F810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105BBE7E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3313" w:type="dxa"/>
          </w:tcPr>
          <w:p w14:paraId="699C1BAC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技术参数</w:t>
            </w:r>
          </w:p>
        </w:tc>
        <w:tc>
          <w:tcPr>
            <w:tcW w:w="1638" w:type="dxa"/>
          </w:tcPr>
          <w:p w14:paraId="018F816E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60F9B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155BDA9C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起风速度（m/s）</w:t>
            </w:r>
          </w:p>
        </w:tc>
        <w:tc>
          <w:tcPr>
            <w:tcW w:w="3313" w:type="dxa"/>
          </w:tcPr>
          <w:p w14:paraId="42029F81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2.5</w:t>
            </w:r>
          </w:p>
        </w:tc>
        <w:tc>
          <w:tcPr>
            <w:tcW w:w="1638" w:type="dxa"/>
          </w:tcPr>
          <w:p w14:paraId="1A544252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32EEB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1D0D627F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额定风速（m/s）</w:t>
            </w:r>
          </w:p>
        </w:tc>
        <w:tc>
          <w:tcPr>
            <w:tcW w:w="3313" w:type="dxa"/>
          </w:tcPr>
          <w:p w14:paraId="768A40F4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1638" w:type="dxa"/>
          </w:tcPr>
          <w:p w14:paraId="764CA018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1D9A0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2CBFFC07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额定功率</w:t>
            </w:r>
          </w:p>
        </w:tc>
        <w:tc>
          <w:tcPr>
            <w:tcW w:w="3313" w:type="dxa"/>
          </w:tcPr>
          <w:p w14:paraId="2FD45728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00</w:t>
            </w:r>
          </w:p>
        </w:tc>
        <w:tc>
          <w:tcPr>
            <w:tcW w:w="1638" w:type="dxa"/>
          </w:tcPr>
          <w:p w14:paraId="54E7B2C3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5F1D9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39494939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叶片数量</w:t>
            </w:r>
          </w:p>
        </w:tc>
        <w:tc>
          <w:tcPr>
            <w:tcW w:w="3313" w:type="dxa"/>
          </w:tcPr>
          <w:p w14:paraId="7C2DA5F0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638" w:type="dxa"/>
          </w:tcPr>
          <w:p w14:paraId="2F74AFEE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78EEC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741FA945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叶轮材质</w:t>
            </w:r>
          </w:p>
        </w:tc>
        <w:tc>
          <w:tcPr>
            <w:tcW w:w="3313" w:type="dxa"/>
          </w:tcPr>
          <w:p w14:paraId="5AF6990C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碳纤维复合材质</w:t>
            </w:r>
          </w:p>
        </w:tc>
        <w:tc>
          <w:tcPr>
            <w:tcW w:w="1638" w:type="dxa"/>
          </w:tcPr>
          <w:p w14:paraId="584291AB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2A91C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A5B77F6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风叶直径（m）</w:t>
            </w:r>
          </w:p>
        </w:tc>
        <w:tc>
          <w:tcPr>
            <w:tcW w:w="3313" w:type="dxa"/>
          </w:tcPr>
          <w:p w14:paraId="3722D17E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1638" w:type="dxa"/>
          </w:tcPr>
          <w:p w14:paraId="4FEBB9A5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0D3E9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59182D81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超速保护</w:t>
            </w:r>
          </w:p>
        </w:tc>
        <w:tc>
          <w:tcPr>
            <w:tcW w:w="3313" w:type="dxa"/>
          </w:tcPr>
          <w:p w14:paraId="0C2971C6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叶片失速及电磁制动</w:t>
            </w:r>
          </w:p>
        </w:tc>
        <w:tc>
          <w:tcPr>
            <w:tcW w:w="1638" w:type="dxa"/>
          </w:tcPr>
          <w:p w14:paraId="11399F96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49240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5269C463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过载保护</w:t>
            </w:r>
          </w:p>
        </w:tc>
        <w:tc>
          <w:tcPr>
            <w:tcW w:w="3313" w:type="dxa"/>
          </w:tcPr>
          <w:p w14:paraId="009396B2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电磁制动或加载卸荷</w:t>
            </w:r>
          </w:p>
        </w:tc>
        <w:tc>
          <w:tcPr>
            <w:tcW w:w="1638" w:type="dxa"/>
          </w:tcPr>
          <w:p w14:paraId="63622CE6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56573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618FE0F8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控制器</w:t>
            </w:r>
          </w:p>
        </w:tc>
        <w:tc>
          <w:tcPr>
            <w:tcW w:w="3313" w:type="dxa"/>
          </w:tcPr>
          <w:p w14:paraId="52084046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工作电压（DC/  v）  12-24</w:t>
            </w:r>
          </w:p>
        </w:tc>
        <w:tc>
          <w:tcPr>
            <w:tcW w:w="1638" w:type="dxa"/>
          </w:tcPr>
          <w:p w14:paraId="2A1AA57F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01A3C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1703310F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逆变器</w:t>
            </w:r>
          </w:p>
        </w:tc>
        <w:tc>
          <w:tcPr>
            <w:tcW w:w="3313" w:type="dxa"/>
          </w:tcPr>
          <w:p w14:paraId="6461DC99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工作电压（AC/  v）  24-220</w:t>
            </w:r>
          </w:p>
        </w:tc>
        <w:tc>
          <w:tcPr>
            <w:tcW w:w="1638" w:type="dxa"/>
          </w:tcPr>
          <w:p w14:paraId="48E94BDB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2FBED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4E8E7BBB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最大起动阻力矩</w:t>
            </w:r>
          </w:p>
        </w:tc>
        <w:tc>
          <w:tcPr>
            <w:tcW w:w="3313" w:type="dxa"/>
          </w:tcPr>
          <w:p w14:paraId="50BF6E98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＜0.35</w:t>
            </w:r>
          </w:p>
        </w:tc>
        <w:tc>
          <w:tcPr>
            <w:tcW w:w="1638" w:type="dxa"/>
          </w:tcPr>
          <w:p w14:paraId="5DFE61ED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25F95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01392BE2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风力发电机转速</w:t>
            </w:r>
          </w:p>
        </w:tc>
        <w:tc>
          <w:tcPr>
            <w:tcW w:w="3313" w:type="dxa"/>
          </w:tcPr>
          <w:p w14:paraId="0888088D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＞600</w:t>
            </w:r>
          </w:p>
        </w:tc>
        <w:tc>
          <w:tcPr>
            <w:tcW w:w="1638" w:type="dxa"/>
          </w:tcPr>
          <w:p w14:paraId="397D0112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442B5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5" w:type="dxa"/>
          </w:tcPr>
          <w:p w14:paraId="40AA3B69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发电机净重（kg）</w:t>
            </w:r>
          </w:p>
        </w:tc>
        <w:tc>
          <w:tcPr>
            <w:tcW w:w="3313" w:type="dxa"/>
          </w:tcPr>
          <w:p w14:paraId="02C34C5D">
            <w:pPr>
              <w:pStyle w:val="5"/>
              <w:ind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1638" w:type="dxa"/>
          </w:tcPr>
          <w:p w14:paraId="1C233F0F">
            <w:pPr>
              <w:pStyle w:val="5"/>
              <w:ind w:firstLine="0" w:firstLineChars="0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</w:tbl>
    <w:p w14:paraId="3B1EA891">
      <w:pPr>
        <w:pStyle w:val="5"/>
        <w:ind w:left="84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0D31DD60">
      <w:pPr>
        <w:pStyle w:val="5"/>
        <w:ind w:left="840" w:firstLine="0" w:firstLineChars="0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1.3配电箱：材质不锈钢户外防水型（碳钢冷板Q235）,厚度：2.0mm</w:t>
      </w:r>
    </w:p>
    <w:p w14:paraId="1FBA7A2B">
      <w:pPr>
        <w:pStyle w:val="5"/>
        <w:ind w:left="840" w:firstLine="0" w:firstLineChars="0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 w14:paraId="358FA210">
      <w:pPr>
        <w:pStyle w:val="5"/>
        <w:ind w:left="84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028440" cy="3277870"/>
            <wp:effectExtent l="0" t="0" r="10160" b="17780"/>
            <wp:docPr id="2" name="图片 1" descr="ef4cf5ddfb03a1d3d3cbf3a7b22bf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ef4cf5ddfb03a1d3d3cbf3a7b22bff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28440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70FE8">
      <w:pPr>
        <w:pStyle w:val="5"/>
        <w:ind w:left="84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 w:bidi="ar-SA"/>
        </w:rPr>
        <w:drawing>
          <wp:inline distT="0" distB="0" distL="0" distR="0">
            <wp:extent cx="5001260" cy="2447290"/>
            <wp:effectExtent l="0" t="0" r="889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01260" cy="244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CF049EB">
      <w:pPr>
        <w:pStyle w:val="5"/>
        <w:ind w:left="84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25E4C314">
      <w:pPr>
        <w:pStyle w:val="5"/>
        <w:ind w:left="84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0F02F550">
      <w:pPr>
        <w:pStyle w:val="5"/>
        <w:ind w:left="84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3C1A1116">
      <w:pPr>
        <w:pStyle w:val="5"/>
        <w:ind w:left="84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</w:pPr>
    </w:p>
    <w:p w14:paraId="0F134C43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 w14:paraId="734AC0D9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 w14:paraId="71B438CA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2智能监控管理部分</w:t>
      </w:r>
    </w:p>
    <w:p w14:paraId="6AF4C118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 w14:paraId="35429286">
      <w:pPr>
        <w:spacing w:line="360" w:lineRule="auto"/>
        <w:ind w:firstLine="45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2.1要求使用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EBS-G101无线网关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提供串口转TCP/IP的数据传输功能，同时支持提供1个Lora口（选配），1个RS485口，支持 3G/4G通讯网络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具高抗干扰性能强、设备结构紧凑、系统安装维护方便。</w:t>
      </w:r>
    </w:p>
    <w:p w14:paraId="55FBEEC7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功能特点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要求</w:t>
      </w:r>
    </w:p>
    <w:p w14:paraId="420062B8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 xml:space="preserve">网络优，搭载Cat-1网络，10Mbps下载，5Mbps上传； </w:t>
      </w:r>
    </w:p>
    <w:p w14:paraId="5B98A7BF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 xml:space="preserve">多制式，LTE Cat.1和GRPS，双模双保险； </w:t>
      </w:r>
    </w:p>
    <w:p w14:paraId="39D601E4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 xml:space="preserve">延迟低，4G网络承载，毫秒级延时体验； </w:t>
      </w:r>
    </w:p>
    <w:p w14:paraId="0B1FBF1C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 xml:space="preserve">高覆盖，直接搭载4G运营商网络，稳定性可靠； </w:t>
      </w:r>
    </w:p>
    <w:p w14:paraId="174B6D0F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 xml:space="preserve">支持套接字分发协议，可以向不同 Socket 发送数据； </w:t>
      </w:r>
    </w:p>
    <w:p w14:paraId="3EE98838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宽电压9~36V，支持LoRa和RS485两种标准接口，使用更方便 ；</w:t>
      </w:r>
    </w:p>
    <w:p w14:paraId="14A6FE82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 xml:space="preserve">多种指示灯，新增信号强度指示灯，施工安装更方便;  </w:t>
      </w:r>
    </w:p>
    <w:p w14:paraId="6AD89D0D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具备告警信号自动上传功能</w:t>
      </w:r>
    </w:p>
    <w:p w14:paraId="1BB8C09F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074989A8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2CD539B5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技术参数</w:t>
      </w:r>
    </w:p>
    <w:tbl>
      <w:tblPr>
        <w:tblStyle w:val="2"/>
        <w:tblW w:w="90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2268"/>
        <w:gridCol w:w="4559"/>
      </w:tblGrid>
      <w:tr w14:paraId="3192B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tbl>
            <w:tblPr>
              <w:tblStyle w:val="2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6"/>
            </w:tblGrid>
            <w:tr w14:paraId="096659B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61" w:hRule="atLeast"/>
              </w:trPr>
              <w:tc>
                <w:tcPr>
                  <w:tcW w:w="0" w:type="auto"/>
                </w:tcPr>
                <w:p w14:paraId="0B1395CC">
                  <w:pPr>
                    <w:autoSpaceDE w:val="0"/>
                    <w:autoSpaceDN w:val="0"/>
                    <w:adjustRightInd w:val="0"/>
                    <w:jc w:val="left"/>
                    <w:rPr>
                      <w:rFonts w:hint="eastAsia" w:ascii="宋体" w:hAnsi="宋体" w:eastAsia="宋体" w:cs="宋体"/>
                      <w:b w:val="0"/>
                      <w:bCs w:val="0"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color w:val="auto"/>
                      <w:kern w:val="0"/>
                      <w:sz w:val="21"/>
                      <w:szCs w:val="21"/>
                    </w:rPr>
                    <w:t xml:space="preserve">网络 </w:t>
                  </w:r>
                </w:p>
              </w:tc>
            </w:tr>
          </w:tbl>
          <w:p w14:paraId="368BF069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 w14:paraId="6FBE2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center"/>
          </w:tcPr>
          <w:p w14:paraId="63AE89A7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制式标准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39E3B5B1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TD-LTE FDD-LTE GSM/GPRS</w:t>
            </w:r>
          </w:p>
        </w:tc>
      </w:tr>
      <w:tr w14:paraId="2926A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restart"/>
            <w:shd w:val="clear" w:color="auto" w:fill="auto"/>
            <w:noWrap/>
            <w:vAlign w:val="center"/>
          </w:tcPr>
          <w:p w14:paraId="6C29D253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频段标准</w:t>
            </w:r>
          </w:p>
          <w:p w14:paraId="1B76B304"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3BE537B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TD-LTE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279563E9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Band 38/39/40/41</w:t>
            </w:r>
          </w:p>
        </w:tc>
      </w:tr>
      <w:tr w14:paraId="3DC41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center"/>
          </w:tcPr>
          <w:p w14:paraId="4BD6EE08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0F7689CB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FDD-LTE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5190DEE7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Band 1/3/5/8</w:t>
            </w:r>
          </w:p>
        </w:tc>
      </w:tr>
      <w:tr w14:paraId="4B7A8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center"/>
          </w:tcPr>
          <w:p w14:paraId="27157464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7D1EFA50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GSM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2875D509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Band3/8</w:t>
            </w:r>
          </w:p>
        </w:tc>
      </w:tr>
      <w:tr w14:paraId="3B4D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restart"/>
            <w:shd w:val="clear" w:color="auto" w:fill="auto"/>
            <w:noWrap/>
            <w:vAlign w:val="center"/>
          </w:tcPr>
          <w:p w14:paraId="374356D9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技术规范</w:t>
            </w:r>
          </w:p>
          <w:p w14:paraId="2D67878B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77C7A89F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TD-LTE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419CE6C1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3GPP R13 CAT1下行7.5 Mbps，上行1 Mbps</w:t>
            </w:r>
          </w:p>
        </w:tc>
      </w:tr>
      <w:tr w14:paraId="46257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center"/>
          </w:tcPr>
          <w:p w14:paraId="204A0CF0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53DF0683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FDD-LTE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2E09B9B1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3GPP R13 CAT1下行10 Mbps，上行5 Mbps</w:t>
            </w:r>
          </w:p>
        </w:tc>
      </w:tr>
      <w:tr w14:paraId="0A2D4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center"/>
          </w:tcPr>
          <w:p w14:paraId="26428C84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621576BF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GSM</w:t>
            </w:r>
          </w:p>
        </w:tc>
        <w:tc>
          <w:tcPr>
            <w:tcW w:w="4559" w:type="dxa"/>
            <w:shd w:val="clear" w:color="auto" w:fill="auto"/>
            <w:vAlign w:val="bottom"/>
          </w:tcPr>
          <w:p w14:paraId="6C797292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GPRS Class12:下行384 kbps，上行128 kbps</w:t>
            </w:r>
          </w:p>
        </w:tc>
      </w:tr>
      <w:tr w14:paraId="66E47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restart"/>
            <w:shd w:val="clear" w:color="auto" w:fill="auto"/>
            <w:noWrap/>
            <w:vAlign w:val="center"/>
          </w:tcPr>
          <w:p w14:paraId="072AD595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发射功率</w:t>
            </w:r>
          </w:p>
          <w:p w14:paraId="1150799E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756569F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TD-LTE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264602C1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+23dBm(Power class 3)</w:t>
            </w:r>
          </w:p>
        </w:tc>
      </w:tr>
      <w:tr w14:paraId="4536E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bottom"/>
          </w:tcPr>
          <w:p w14:paraId="668F0B00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8A5F444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FDD-LTE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31989272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+23dBm(Power class 3)</w:t>
            </w:r>
          </w:p>
        </w:tc>
      </w:tr>
      <w:tr w14:paraId="47919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bottom"/>
          </w:tcPr>
          <w:p w14:paraId="67221A03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24CC048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GSM Band8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75793FCD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+33dBm(Power class 4)</w:t>
            </w:r>
          </w:p>
        </w:tc>
      </w:tr>
      <w:tr w14:paraId="64DAE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vMerge w:val="continue"/>
            <w:shd w:val="clear" w:color="auto" w:fill="auto"/>
            <w:noWrap/>
            <w:vAlign w:val="bottom"/>
          </w:tcPr>
          <w:p w14:paraId="385E89F9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DDFF584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GSM Band3</w:t>
            </w:r>
          </w:p>
        </w:tc>
        <w:tc>
          <w:tcPr>
            <w:tcW w:w="4559" w:type="dxa"/>
            <w:shd w:val="clear" w:color="auto" w:fill="auto"/>
            <w:noWrap/>
            <w:vAlign w:val="bottom"/>
          </w:tcPr>
          <w:p w14:paraId="33DA9D8C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+30dBm(Power class 1)</w:t>
            </w:r>
          </w:p>
        </w:tc>
      </w:tr>
      <w:tr w14:paraId="73141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3BE248EA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软件功能</w:t>
            </w:r>
          </w:p>
        </w:tc>
      </w:tr>
      <w:tr w14:paraId="103F3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6437FF99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配置方式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53557390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配置模式，软件工具配置</w:t>
            </w:r>
          </w:p>
        </w:tc>
      </w:tr>
      <w:tr w14:paraId="53084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63994E54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硬件保护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0B5EE873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防静电，防浪涌，脉冲群防护，RS485隔离</w:t>
            </w:r>
          </w:p>
        </w:tc>
      </w:tr>
      <w:tr w14:paraId="37A1B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7FBAAD92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通讯接口</w:t>
            </w:r>
          </w:p>
        </w:tc>
      </w:tr>
      <w:tr w14:paraId="0AAD4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5341A4F5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串口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1862358E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RS485：端子 TX RX</w:t>
            </w:r>
          </w:p>
        </w:tc>
      </w:tr>
      <w:tr w14:paraId="1262E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34953016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LoRa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5A629109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选配功能</w:t>
            </w:r>
          </w:p>
        </w:tc>
      </w:tr>
      <w:tr w14:paraId="46A383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772AF91B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硬件接口</w:t>
            </w:r>
          </w:p>
        </w:tc>
      </w:tr>
      <w:tr w14:paraId="67A9B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0A037CFB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VCC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42DE5D2F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9.0～36.0 V，（12V/1A最佳，端子供电)</w:t>
            </w:r>
          </w:p>
        </w:tc>
      </w:tr>
      <w:tr w14:paraId="1F2BD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73D7F7CC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SIM/USIM 卡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3F4A4452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3V/1.8V SIM卡槽，2FF规格（传统大卡）</w:t>
            </w:r>
          </w:p>
        </w:tc>
      </w:tr>
      <w:tr w14:paraId="6AFFF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6FF08DAD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4G天线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7A780FB8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SMA 外螺内孔</w:t>
            </w:r>
          </w:p>
        </w:tc>
      </w:tr>
      <w:tr w14:paraId="2E358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7900A29B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LoRa天线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286B0F45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SMA 外螺内孔</w:t>
            </w:r>
          </w:p>
        </w:tc>
      </w:tr>
      <w:tr w14:paraId="5BAC7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9090" w:type="dxa"/>
            <w:gridSpan w:val="3"/>
            <w:shd w:val="clear" w:color="auto" w:fill="auto"/>
            <w:noWrap/>
            <w:vAlign w:val="bottom"/>
          </w:tcPr>
          <w:p w14:paraId="558B4A41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机械结构</w:t>
            </w:r>
          </w:p>
        </w:tc>
      </w:tr>
      <w:tr w14:paraId="4BBB31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2263" w:type="dxa"/>
            <w:shd w:val="clear" w:color="auto" w:fill="auto"/>
            <w:noWrap/>
            <w:vAlign w:val="bottom"/>
          </w:tcPr>
          <w:p w14:paraId="02322F06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尺寸（mm）</w:t>
            </w:r>
          </w:p>
        </w:tc>
        <w:tc>
          <w:tcPr>
            <w:tcW w:w="6827" w:type="dxa"/>
            <w:gridSpan w:val="2"/>
            <w:shd w:val="clear" w:color="auto" w:fill="auto"/>
            <w:noWrap/>
            <w:vAlign w:val="bottom"/>
          </w:tcPr>
          <w:p w14:paraId="5A42B233">
            <w:pPr>
              <w:widowControl/>
              <w:jc w:val="left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68(W)*96(H)*24(D)</w:t>
            </w:r>
          </w:p>
        </w:tc>
      </w:tr>
    </w:tbl>
    <w:p w14:paraId="7D7A7CBB">
      <w:pPr>
        <w:pStyle w:val="5"/>
        <w:ind w:left="36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2FE93FCE">
      <w:pPr>
        <w:pStyle w:val="5"/>
        <w:ind w:left="36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4AECA2C9">
      <w:pPr>
        <w:pStyle w:val="5"/>
        <w:ind w:left="36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2、太阳能系统控制逆变一体机</w:t>
      </w:r>
    </w:p>
    <w:p w14:paraId="1CCF871D">
      <w:pPr>
        <w:pStyle w:val="5"/>
        <w:ind w:left="36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2E880366">
      <w:pPr>
        <w:pStyle w:val="5"/>
        <w:spacing w:line="360" w:lineRule="auto"/>
        <w:ind w:left="36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 xml:space="preserve">   1、硬件具备通讯功能：具有RS485通讯接口，并提供设备通讯协议，可向第三方系统平台上传数据。</w:t>
      </w:r>
    </w:p>
    <w:p w14:paraId="6D8FE13B">
      <w:pPr>
        <w:pStyle w:val="5"/>
        <w:spacing w:line="360" w:lineRule="auto"/>
        <w:ind w:left="360" w:firstLine="48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2、主要采集上传数据：市电电压、输出电压、输出负载量%、电池电压、电池容量%、光伏输入电压、光伏输入电流、光伏输出电压、光伏输出电流、光伏总发电量、电池低压报警值、逆变器充电状态、控制器充电状态等（此项功能需要根据所提供的产品/协议来最终确定，可以由设备供应商来提供，通讯协议上有的内容在系统平台上都可以实现数据采集）</w:t>
      </w:r>
    </w:p>
    <w:p w14:paraId="170F85BA">
      <w:pPr>
        <w:pStyle w:val="5"/>
        <w:spacing w:line="360" w:lineRule="auto"/>
        <w:ind w:left="360" w:firstLine="48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6F12436F">
      <w:pPr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2.3系统平台软件二次开发要求</w:t>
      </w:r>
    </w:p>
    <w:p w14:paraId="4813FB90">
      <w:pPr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 w14:paraId="6508EAD4">
      <w:pPr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2.3.1供应商提供一体机通讯协议，配合客户对原能源管理大系统软件平台进行通讯协议二次开发</w:t>
      </w:r>
    </w:p>
    <w:p w14:paraId="14799446">
      <w:pPr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 xml:space="preserve">2.3.2  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硬件产品提供RS485通讯接口，接线至无线网关RS485通讯端口，并通过4G网络向系统平台上传数据</w:t>
      </w:r>
    </w:p>
    <w:p w14:paraId="60199415">
      <w:pPr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30606D43">
      <w:pPr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2.4设备数据采集上传控制要求</w:t>
      </w:r>
    </w:p>
    <w:p w14:paraId="2EDB6599">
      <w:pPr>
        <w:ind w:firstLine="210" w:firstLineChars="1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数据采集上传时间可设定（需要通过系统平台实现设定采集的时间，如5/10/15分钟采集一次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eastAsia="zh-CN"/>
        </w:rPr>
        <w:t>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B3599B"/>
    <w:multiLevelType w:val="multilevel"/>
    <w:tmpl w:val="4BB3599B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iOTFmYzY2YWU5ODM5MDU1YjdiOWVlZGE0M2UwYjUifQ=="/>
  </w:docVars>
  <w:rsids>
    <w:rsidRoot w:val="00000000"/>
    <w:rsid w:val="03806F86"/>
    <w:rsid w:val="046A6C68"/>
    <w:rsid w:val="047343F5"/>
    <w:rsid w:val="07025BED"/>
    <w:rsid w:val="08204893"/>
    <w:rsid w:val="093323A4"/>
    <w:rsid w:val="0A4939C5"/>
    <w:rsid w:val="0B93537C"/>
    <w:rsid w:val="0CA43CE5"/>
    <w:rsid w:val="0F851480"/>
    <w:rsid w:val="13525B1D"/>
    <w:rsid w:val="14F5090E"/>
    <w:rsid w:val="1FF57F5C"/>
    <w:rsid w:val="20D34741"/>
    <w:rsid w:val="21B04A82"/>
    <w:rsid w:val="26967BF9"/>
    <w:rsid w:val="299D58EC"/>
    <w:rsid w:val="2A5D4B7E"/>
    <w:rsid w:val="2CA64AB8"/>
    <w:rsid w:val="2CEB696E"/>
    <w:rsid w:val="2E5D564A"/>
    <w:rsid w:val="2EAD76EF"/>
    <w:rsid w:val="300D4E4E"/>
    <w:rsid w:val="318850D4"/>
    <w:rsid w:val="331B105A"/>
    <w:rsid w:val="33E800AC"/>
    <w:rsid w:val="3A422B85"/>
    <w:rsid w:val="3C300842"/>
    <w:rsid w:val="3D052FC8"/>
    <w:rsid w:val="41FA7928"/>
    <w:rsid w:val="422F6EA6"/>
    <w:rsid w:val="4250579A"/>
    <w:rsid w:val="427E2307"/>
    <w:rsid w:val="42A17081"/>
    <w:rsid w:val="43014CE6"/>
    <w:rsid w:val="456B6447"/>
    <w:rsid w:val="48C06AA9"/>
    <w:rsid w:val="58937D37"/>
    <w:rsid w:val="5C2018E1"/>
    <w:rsid w:val="5E48511F"/>
    <w:rsid w:val="65387C9C"/>
    <w:rsid w:val="69715E72"/>
    <w:rsid w:val="6C136D6D"/>
    <w:rsid w:val="6D262AD0"/>
    <w:rsid w:val="6ED22F0F"/>
    <w:rsid w:val="6F296361"/>
    <w:rsid w:val="7D22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1360</Words>
  <Characters>1884</Characters>
  <Lines>0</Lines>
  <Paragraphs>0</Paragraphs>
  <TotalTime>5</TotalTime>
  <ScaleCrop>false</ScaleCrop>
  <LinksUpToDate>false</LinksUpToDate>
  <CharactersWithSpaces>1942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2024-09-04T09:54:00Z</dcterms:created>
  <dc:creator>Dell</dc:creator>
  <cp:lastModifiedBy>Dell</cp:lastModifiedBy>
  <dcterms:modified xsi:type="dcterms:W3CDTF">2025-07-24T06:47:16Z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7978049295CB4F638D1BF589F3F26D58_12</vt:lpwstr>
  </property>
  <property fmtid="{D5CDD505-2E9C-101B-9397-08002B2CF9AE}" pid="4" name="KSOTemplateDocerSaveRecord">
    <vt:lpwstr>eyJoZGlkIjoiNzNiOTFmYzY2YWU5ODM5MDU1YjdiOWVlZGE0M2UwYjUifQ==</vt:lpwstr>
  </property>
</Properties>
</file>