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91B" w:rsidRDefault="007339AE">
      <w:pPr>
        <w:jc w:val="center"/>
        <w:rPr>
          <w:rFonts w:ascii="宋体" w:hAnsi="宋体"/>
          <w:b/>
          <w:bCs/>
          <w:sz w:val="32"/>
          <w:szCs w:val="32"/>
        </w:rPr>
      </w:pPr>
      <w:r>
        <w:rPr>
          <w:rFonts w:ascii="宋体" w:hAnsi="宋体" w:hint="eastAsia"/>
          <w:b/>
          <w:bCs/>
          <w:sz w:val="32"/>
          <w:szCs w:val="32"/>
        </w:rPr>
        <w:t>关于</w:t>
      </w:r>
      <w:r>
        <w:rPr>
          <w:rFonts w:ascii="宋体" w:hAnsi="宋体" w:hint="eastAsia"/>
          <w:b/>
          <w:bCs/>
          <w:sz w:val="32"/>
          <w:szCs w:val="32"/>
        </w:rPr>
        <w:t>11-12</w:t>
      </w:r>
      <w:r>
        <w:rPr>
          <w:rFonts w:ascii="宋体" w:hAnsi="宋体" w:hint="eastAsia"/>
          <w:b/>
          <w:bCs/>
          <w:sz w:val="32"/>
          <w:szCs w:val="32"/>
        </w:rPr>
        <w:t>月集装箱出口物流比价的邀请通知</w:t>
      </w:r>
    </w:p>
    <w:p w:rsidR="004B591B" w:rsidRDefault="007339AE">
      <w:pPr>
        <w:jc w:val="center"/>
        <w:rPr>
          <w:rFonts w:ascii="楷体" w:hAnsi="楷体"/>
          <w:b/>
          <w:bCs/>
          <w:sz w:val="28"/>
          <w:szCs w:val="28"/>
        </w:rPr>
      </w:pPr>
      <w:r>
        <w:rPr>
          <w:rFonts w:ascii="宋体" w:hAnsi="宋体" w:hint="eastAsia"/>
          <w:b/>
          <w:bCs/>
          <w:color w:val="FF0000"/>
          <w:sz w:val="28"/>
          <w:szCs w:val="28"/>
          <w:u w:val="single"/>
        </w:rPr>
        <w:t>NO.JSCKBJ23</w:t>
      </w:r>
      <w:r>
        <w:rPr>
          <w:rFonts w:ascii="宋体" w:hAnsi="宋体" w:hint="eastAsia"/>
          <w:b/>
          <w:bCs/>
          <w:color w:val="FF0000"/>
          <w:sz w:val="28"/>
          <w:szCs w:val="28"/>
          <w:u w:val="single"/>
        </w:rPr>
        <w:t>1024</w:t>
      </w:r>
    </w:p>
    <w:p w:rsidR="004B591B" w:rsidRDefault="007339AE">
      <w:pPr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8"/>
          <w:szCs w:val="28"/>
        </w:rPr>
        <w:t>各</w:t>
      </w:r>
      <w:r>
        <w:rPr>
          <w:rFonts w:ascii="楷体" w:eastAsia="楷体" w:hAnsi="楷体" w:hint="eastAsia"/>
          <w:sz w:val="24"/>
          <w:szCs w:val="24"/>
        </w:rPr>
        <w:t>位货运公司经理：</w:t>
      </w:r>
    </w:p>
    <w:p w:rsidR="004B591B" w:rsidRDefault="007339AE" w:rsidP="00861902">
      <w:pPr>
        <w:pStyle w:val="a8"/>
        <w:ind w:firstLine="480"/>
        <w:rPr>
          <w:rFonts w:ascii="楷体" w:eastAsia="楷体" w:hAnsi="楷体"/>
          <w:sz w:val="24"/>
          <w:szCs w:val="24"/>
          <w:u w:val="single"/>
        </w:rPr>
      </w:pPr>
      <w:r>
        <w:rPr>
          <w:rFonts w:ascii="楷体" w:eastAsia="楷体" w:hAnsi="楷体" w:hint="eastAsia"/>
          <w:sz w:val="24"/>
          <w:szCs w:val="24"/>
        </w:rPr>
        <w:t>您好！</w:t>
      </w:r>
      <w:r>
        <w:rPr>
          <w:rFonts w:ascii="楷体" w:eastAsia="楷体" w:hAnsi="楷体" w:hint="eastAsia"/>
          <w:sz w:val="24"/>
          <w:szCs w:val="24"/>
          <w:u w:val="single"/>
        </w:rPr>
        <w:t>我公司</w:t>
      </w:r>
      <w:r>
        <w:rPr>
          <w:rFonts w:ascii="楷体" w:eastAsia="楷体" w:hAnsi="楷体" w:hint="eastAsia"/>
          <w:sz w:val="24"/>
          <w:szCs w:val="24"/>
          <w:u w:val="single"/>
        </w:rPr>
        <w:t>2023</w:t>
      </w:r>
      <w:r>
        <w:rPr>
          <w:rFonts w:ascii="楷体" w:eastAsia="楷体" w:hAnsi="楷体" w:hint="eastAsia"/>
          <w:sz w:val="24"/>
          <w:szCs w:val="24"/>
          <w:u w:val="single"/>
        </w:rPr>
        <w:t>年</w:t>
      </w:r>
      <w:r>
        <w:rPr>
          <w:rFonts w:ascii="楷体" w:eastAsia="楷体" w:hAnsi="楷体" w:hint="eastAsia"/>
          <w:sz w:val="24"/>
          <w:szCs w:val="24"/>
          <w:u w:val="single"/>
        </w:rPr>
        <w:t>11-12</w:t>
      </w:r>
      <w:r>
        <w:rPr>
          <w:rFonts w:ascii="楷体" w:eastAsia="楷体" w:hAnsi="楷体" w:hint="eastAsia"/>
          <w:sz w:val="24"/>
          <w:szCs w:val="24"/>
          <w:u w:val="single"/>
        </w:rPr>
        <w:t>月将出口一批精制盐、纯碱、氯化钙、小苏打等产品，预计每月需要约</w:t>
      </w:r>
      <w:r>
        <w:rPr>
          <w:rFonts w:ascii="楷体" w:eastAsia="楷体" w:hAnsi="楷体" w:hint="eastAsia"/>
          <w:sz w:val="24"/>
          <w:szCs w:val="24"/>
          <w:u w:val="single"/>
        </w:rPr>
        <w:t>1</w:t>
      </w:r>
      <w:r>
        <w:rPr>
          <w:rFonts w:ascii="楷体" w:eastAsia="楷体" w:hAnsi="楷体" w:hint="eastAsia"/>
          <w:sz w:val="24"/>
          <w:szCs w:val="24"/>
          <w:u w:val="single"/>
        </w:rPr>
        <w:t>30</w:t>
      </w:r>
      <w:r>
        <w:rPr>
          <w:rFonts w:ascii="楷体" w:eastAsia="楷体" w:hAnsi="楷体" w:hint="eastAsia"/>
          <w:sz w:val="24"/>
          <w:szCs w:val="24"/>
          <w:u w:val="single"/>
        </w:rPr>
        <w:t>个左右标准小柜（具体货量根据实际情况调整）。</w:t>
      </w:r>
      <w:r>
        <w:rPr>
          <w:rFonts w:ascii="楷体" w:eastAsia="楷体" w:hAnsi="楷体" w:hint="eastAsia"/>
          <w:b/>
          <w:sz w:val="24"/>
          <w:szCs w:val="24"/>
          <w:u w:val="single"/>
        </w:rPr>
        <w:t>请综合考虑不同船公司的订舱、</w:t>
      </w:r>
      <w:r>
        <w:rPr>
          <w:rFonts w:ascii="楷体" w:eastAsia="楷体" w:hAnsi="楷体" w:hint="eastAsia"/>
          <w:b/>
          <w:sz w:val="24"/>
          <w:szCs w:val="24"/>
          <w:u w:val="single"/>
        </w:rPr>
        <w:t>THC</w:t>
      </w:r>
      <w:r>
        <w:rPr>
          <w:rFonts w:ascii="楷体" w:eastAsia="楷体" w:hAnsi="楷体" w:hint="eastAsia"/>
          <w:b/>
          <w:sz w:val="24"/>
          <w:szCs w:val="24"/>
          <w:u w:val="single"/>
        </w:rPr>
        <w:t>等费用报</w:t>
      </w:r>
      <w:r>
        <w:rPr>
          <w:rFonts w:ascii="楷体" w:eastAsia="楷体" w:hAnsi="楷体" w:hint="eastAsia"/>
          <w:b/>
          <w:sz w:val="24"/>
          <w:szCs w:val="24"/>
          <w:u w:val="single"/>
        </w:rPr>
        <w:t>FOB</w:t>
      </w:r>
      <w:r>
        <w:rPr>
          <w:rFonts w:ascii="楷体" w:eastAsia="楷体" w:hAnsi="楷体" w:hint="eastAsia"/>
          <w:b/>
          <w:sz w:val="24"/>
          <w:szCs w:val="24"/>
          <w:u w:val="single"/>
        </w:rPr>
        <w:t>连云港价格</w:t>
      </w:r>
      <w:r w:rsidR="00861902">
        <w:rPr>
          <w:rFonts w:ascii="楷体" w:eastAsia="楷体" w:hAnsi="楷体" w:hint="eastAsia"/>
          <w:b/>
          <w:sz w:val="24"/>
          <w:szCs w:val="24"/>
          <w:u w:val="single"/>
        </w:rPr>
        <w:t>(</w:t>
      </w:r>
      <w:r w:rsidR="00861902" w:rsidRPr="00861902">
        <w:rPr>
          <w:rFonts w:ascii="楷体" w:eastAsia="楷体" w:hAnsi="楷体" w:hint="eastAsia"/>
          <w:b/>
          <w:color w:val="FF0000"/>
          <w:sz w:val="24"/>
          <w:szCs w:val="24"/>
          <w:u w:val="single"/>
        </w:rPr>
        <w:t>注：中标后不得以其它理由要求我司涨价或转嫁给我司客户承担</w:t>
      </w:r>
      <w:r w:rsidR="00861902">
        <w:rPr>
          <w:rFonts w:ascii="楷体" w:eastAsia="楷体" w:hAnsi="楷体" w:hint="eastAsia"/>
          <w:b/>
          <w:sz w:val="24"/>
          <w:szCs w:val="24"/>
          <w:u w:val="single"/>
        </w:rPr>
        <w:t>)</w:t>
      </w:r>
      <w:r>
        <w:rPr>
          <w:rFonts w:ascii="楷体" w:eastAsia="楷体" w:hAnsi="楷体" w:hint="eastAsia"/>
          <w:sz w:val="24"/>
          <w:szCs w:val="24"/>
          <w:u w:val="single"/>
        </w:rPr>
        <w:t>。</w:t>
      </w:r>
    </w:p>
    <w:p w:rsidR="004B591B" w:rsidRDefault="007339AE" w:rsidP="00861902">
      <w:pPr>
        <w:pStyle w:val="a8"/>
        <w:ind w:firstLine="440"/>
        <w:rPr>
          <w:rFonts w:ascii="楷体" w:eastAsia="楷体" w:hAnsi="楷体"/>
          <w:sz w:val="22"/>
          <w:u w:val="single"/>
        </w:rPr>
      </w:pPr>
      <w:r>
        <w:rPr>
          <w:rFonts w:ascii="楷体" w:eastAsia="楷体" w:hAnsi="楷体" w:hint="eastAsia"/>
          <w:sz w:val="22"/>
          <w:u w:val="single"/>
        </w:rPr>
        <w:t>备注：</w:t>
      </w:r>
      <w:r>
        <w:rPr>
          <w:rFonts w:ascii="楷体" w:eastAsia="楷体" w:hAnsi="楷体" w:hint="eastAsia"/>
          <w:sz w:val="22"/>
          <w:u w:val="single"/>
        </w:rPr>
        <w:t>1</w:t>
      </w:r>
      <w:r>
        <w:rPr>
          <w:rFonts w:ascii="楷体" w:eastAsia="楷体" w:hAnsi="楷体" w:hint="eastAsia"/>
          <w:sz w:val="22"/>
          <w:u w:val="single"/>
        </w:rPr>
        <w:t>、一般情况下集装箱到工厂装货，若因对车辆高度有特殊要求或工厂装货人手紧张，亦请考虑板车拖货至贵司场站装箱，但费用不得增加</w:t>
      </w:r>
      <w:r>
        <w:rPr>
          <w:rFonts w:ascii="楷体" w:eastAsia="楷体" w:hAnsi="楷体" w:hint="eastAsia"/>
          <w:sz w:val="22"/>
          <w:u w:val="single"/>
        </w:rPr>
        <w:t>(</w:t>
      </w:r>
      <w:r>
        <w:rPr>
          <w:rFonts w:ascii="楷体" w:eastAsia="楷体" w:hAnsi="楷体" w:hint="eastAsia"/>
          <w:b/>
          <w:color w:val="FF0000"/>
          <w:sz w:val="22"/>
          <w:u w:val="single"/>
        </w:rPr>
        <w:t>轻碱吨袋在工厂暂不具备装箱条件，需用散货车拖货至场站装箱</w:t>
      </w:r>
      <w:r>
        <w:rPr>
          <w:rFonts w:ascii="楷体" w:eastAsia="楷体" w:hAnsi="楷体" w:hint="eastAsia"/>
          <w:sz w:val="22"/>
          <w:u w:val="single"/>
        </w:rPr>
        <w:t>)</w:t>
      </w:r>
      <w:r>
        <w:rPr>
          <w:rFonts w:ascii="楷体" w:eastAsia="楷体" w:hAnsi="楷体" w:hint="eastAsia"/>
          <w:sz w:val="22"/>
          <w:u w:val="single"/>
        </w:rPr>
        <w:t>。</w:t>
      </w:r>
      <w:r>
        <w:rPr>
          <w:rFonts w:ascii="楷体" w:eastAsia="楷体" w:hAnsi="楷体" w:hint="eastAsia"/>
          <w:sz w:val="22"/>
          <w:u w:val="single"/>
        </w:rPr>
        <w:t>2</w:t>
      </w:r>
      <w:r>
        <w:rPr>
          <w:rFonts w:ascii="楷体" w:eastAsia="楷体" w:hAnsi="楷体" w:hint="eastAsia"/>
          <w:sz w:val="22"/>
          <w:u w:val="single"/>
        </w:rPr>
        <w:t>、特殊情况下需散货车发运至连云港仓库仓储</w:t>
      </w:r>
      <w:r>
        <w:rPr>
          <w:rFonts w:ascii="楷体" w:eastAsia="楷体" w:hAnsi="楷体" w:hint="eastAsia"/>
          <w:sz w:val="22"/>
          <w:u w:val="single"/>
        </w:rPr>
        <w:t>3-7</w:t>
      </w:r>
      <w:r>
        <w:rPr>
          <w:rFonts w:ascii="楷体" w:eastAsia="楷体" w:hAnsi="楷体" w:hint="eastAsia"/>
          <w:sz w:val="22"/>
          <w:u w:val="single"/>
        </w:rPr>
        <w:t>天发货。</w:t>
      </w:r>
      <w:r>
        <w:rPr>
          <w:rFonts w:ascii="楷体" w:eastAsia="楷体" w:hAnsi="楷体" w:hint="eastAsia"/>
          <w:sz w:val="22"/>
          <w:u w:val="single"/>
        </w:rPr>
        <w:t>3</w:t>
      </w:r>
      <w:r>
        <w:rPr>
          <w:rFonts w:ascii="楷体" w:eastAsia="楷体" w:hAnsi="楷体" w:hint="eastAsia"/>
          <w:sz w:val="22"/>
          <w:u w:val="single"/>
        </w:rPr>
        <w:t>、请货代公司提供报关单据服务，我司负责审核。</w:t>
      </w:r>
      <w:r>
        <w:rPr>
          <w:rFonts w:ascii="楷体" w:eastAsia="楷体" w:hAnsi="楷体" w:hint="eastAsia"/>
          <w:sz w:val="22"/>
          <w:u w:val="single"/>
        </w:rPr>
        <w:t>4</w:t>
      </w:r>
      <w:r>
        <w:rPr>
          <w:rFonts w:ascii="楷体" w:eastAsia="楷体" w:hAnsi="楷体" w:hint="eastAsia"/>
          <w:sz w:val="22"/>
          <w:u w:val="single"/>
        </w:rPr>
        <w:t>、请保证车辆上下午均衡到厂装货，最晚到厂时间不得超过下午</w:t>
      </w:r>
      <w:r>
        <w:rPr>
          <w:rFonts w:ascii="楷体" w:eastAsia="楷体" w:hAnsi="楷体" w:hint="eastAsia"/>
          <w:sz w:val="22"/>
          <w:u w:val="single"/>
        </w:rPr>
        <w:t>4</w:t>
      </w:r>
      <w:r>
        <w:rPr>
          <w:rFonts w:ascii="楷体" w:eastAsia="楷体" w:hAnsi="楷体" w:hint="eastAsia"/>
          <w:sz w:val="22"/>
          <w:u w:val="single"/>
        </w:rPr>
        <w:t>点钟。</w:t>
      </w:r>
      <w:r>
        <w:rPr>
          <w:rFonts w:ascii="楷体" w:eastAsia="楷体" w:hAnsi="楷体" w:hint="eastAsia"/>
          <w:sz w:val="22"/>
          <w:u w:val="single"/>
        </w:rPr>
        <w:t>5</w:t>
      </w:r>
      <w:r>
        <w:rPr>
          <w:rFonts w:ascii="楷体" w:eastAsia="楷体" w:hAnsi="楷体" w:hint="eastAsia"/>
          <w:sz w:val="22"/>
          <w:u w:val="single"/>
        </w:rPr>
        <w:t>、我司精制盐、纯碱、氯化钙、小苏打产品装货地址：苏盐井神第一分公司（淮安市淮安区井神路</w:t>
      </w:r>
      <w:r>
        <w:rPr>
          <w:rFonts w:ascii="楷体" w:eastAsia="楷体" w:hAnsi="楷体" w:hint="eastAsia"/>
          <w:sz w:val="22"/>
          <w:u w:val="single"/>
        </w:rPr>
        <w:t>1</w:t>
      </w:r>
      <w:r>
        <w:rPr>
          <w:rFonts w:ascii="楷体" w:eastAsia="楷体" w:hAnsi="楷体" w:hint="eastAsia"/>
          <w:sz w:val="22"/>
          <w:u w:val="single"/>
        </w:rPr>
        <w:t>号）、第二分公司（淮安市清江浦区黄码乡运西村）、第三分公司（淮安市淮安区井神路）。</w:t>
      </w:r>
    </w:p>
    <w:p w:rsidR="004B591B" w:rsidRDefault="007339AE" w:rsidP="00861902">
      <w:pPr>
        <w:pStyle w:val="a8"/>
        <w:ind w:firstLine="482"/>
        <w:rPr>
          <w:rFonts w:ascii="楷体" w:eastAsia="楷体" w:hAnsi="楷体"/>
          <w:b/>
          <w:bCs/>
          <w:sz w:val="24"/>
          <w:szCs w:val="24"/>
          <w:u w:val="single"/>
        </w:rPr>
      </w:pPr>
      <w:r>
        <w:rPr>
          <w:rFonts w:ascii="楷体" w:eastAsia="楷体" w:hAnsi="楷体" w:hint="eastAsia"/>
          <w:b/>
          <w:bCs/>
          <w:sz w:val="24"/>
          <w:szCs w:val="24"/>
          <w:u w:val="single"/>
        </w:rPr>
        <w:t>备注：所有费用明细请仔细填写，标★内容务必填写。</w:t>
      </w:r>
    </w:p>
    <w:p w:rsidR="004B591B" w:rsidRDefault="004B591B" w:rsidP="00861902">
      <w:pPr>
        <w:pStyle w:val="a8"/>
        <w:ind w:firstLine="440"/>
        <w:rPr>
          <w:rFonts w:ascii="楷体" w:eastAsia="楷体" w:hAnsi="楷体"/>
          <w:sz w:val="22"/>
          <w:u w:val="single"/>
        </w:rPr>
      </w:pPr>
    </w:p>
    <w:p w:rsidR="004B591B" w:rsidRDefault="007339AE">
      <w:pPr>
        <w:spacing w:line="276" w:lineRule="auto"/>
        <w:rPr>
          <w:rFonts w:ascii="楷体" w:eastAsia="楷体" w:hAnsi="楷体" w:cs="宋体"/>
          <w:kern w:val="0"/>
          <w:sz w:val="22"/>
          <w:u w:val="single"/>
        </w:rPr>
      </w:pPr>
      <w:r>
        <w:rPr>
          <w:rFonts w:ascii="楷体" w:eastAsia="楷体" w:hAnsi="楷体" w:cs="宋体"/>
          <w:b/>
          <w:kern w:val="0"/>
          <w:sz w:val="22"/>
        </w:rPr>
        <w:t>备注：请报关时</w:t>
      </w:r>
      <w:r>
        <w:rPr>
          <w:rFonts w:ascii="楷体" w:eastAsia="楷体" w:hAnsi="楷体" w:cs="宋体" w:hint="eastAsia"/>
          <w:b/>
          <w:kern w:val="0"/>
          <w:sz w:val="22"/>
        </w:rPr>
        <w:t>中标单位协助我司在政府跨境平台上操作报关，并代支付相关费用，约</w:t>
      </w:r>
      <w:r>
        <w:rPr>
          <w:rFonts w:ascii="楷体" w:eastAsia="楷体" w:hAnsi="楷体" w:cs="宋体" w:hint="eastAsia"/>
          <w:b/>
          <w:kern w:val="0"/>
          <w:sz w:val="22"/>
        </w:rPr>
        <w:t>50-100</w:t>
      </w:r>
      <w:r>
        <w:rPr>
          <w:rFonts w:ascii="楷体" w:eastAsia="楷体" w:hAnsi="楷体" w:cs="宋体" w:hint="eastAsia"/>
          <w:b/>
          <w:kern w:val="0"/>
          <w:sz w:val="22"/>
        </w:rPr>
        <w:t>元</w:t>
      </w:r>
      <w:r>
        <w:rPr>
          <w:rFonts w:ascii="楷体" w:eastAsia="楷体" w:hAnsi="楷体" w:cs="宋体" w:hint="eastAsia"/>
          <w:b/>
          <w:kern w:val="0"/>
          <w:sz w:val="22"/>
        </w:rPr>
        <w:t>/</w:t>
      </w:r>
      <w:r>
        <w:rPr>
          <w:rFonts w:ascii="楷体" w:eastAsia="楷体" w:hAnsi="楷体" w:cs="宋体" w:hint="eastAsia"/>
          <w:b/>
          <w:kern w:val="0"/>
          <w:sz w:val="22"/>
        </w:rPr>
        <w:t>单，实报实销。登录网址</w:t>
      </w:r>
      <w:r>
        <w:rPr>
          <w:rFonts w:ascii="楷体" w:eastAsia="楷体" w:hAnsi="楷体" w:cs="宋体" w:hint="eastAsia"/>
          <w:b/>
          <w:kern w:val="0"/>
          <w:sz w:val="22"/>
        </w:rPr>
        <w:t>：</w:t>
      </w:r>
      <w:r>
        <w:rPr>
          <w:rFonts w:ascii="楷体" w:eastAsia="楷体" w:hAnsi="楷体" w:cs="宋体" w:hint="eastAsia"/>
          <w:b/>
          <w:kern w:val="0"/>
          <w:sz w:val="22"/>
        </w:rPr>
        <w:t>www.hazbq.cn</w:t>
      </w:r>
      <w:r>
        <w:rPr>
          <w:rFonts w:ascii="楷体" w:eastAsia="楷体" w:hAnsi="楷体" w:cs="宋体"/>
          <w:b/>
          <w:kern w:val="0"/>
          <w:sz w:val="22"/>
        </w:rPr>
        <w:t>）</w:t>
      </w:r>
    </w:p>
    <w:p w:rsidR="004B591B" w:rsidRDefault="007339AE">
      <w:pPr>
        <w:pStyle w:val="179"/>
        <w:spacing w:line="276" w:lineRule="auto"/>
        <w:ind w:firstLineChars="0" w:firstLine="0"/>
        <w:rPr>
          <w:rFonts w:ascii="楷体" w:eastAsia="楷体" w:hAnsi="楷体" w:cs="Arial"/>
          <w:b/>
          <w:color w:val="7030A0"/>
          <w:sz w:val="22"/>
        </w:rPr>
      </w:pPr>
      <w:r>
        <w:rPr>
          <w:rFonts w:ascii="楷体" w:eastAsia="楷体" w:hAnsi="楷体" w:hint="eastAsia"/>
          <w:b/>
          <w:sz w:val="22"/>
        </w:rPr>
        <w:t>备注：</w:t>
      </w:r>
      <w:r>
        <w:rPr>
          <w:rFonts w:ascii="楷体" w:eastAsia="楷体" w:hAnsi="楷体" w:hint="eastAsia"/>
          <w:b/>
          <w:sz w:val="22"/>
        </w:rPr>
        <w:t>1</w:t>
      </w:r>
      <w:r>
        <w:rPr>
          <w:rFonts w:ascii="楷体" w:eastAsia="楷体" w:hAnsi="楷体" w:hint="eastAsia"/>
          <w:b/>
          <w:sz w:val="22"/>
        </w:rPr>
        <w:t>、我司财务报账需两个月账期（请</w:t>
      </w:r>
      <w:r>
        <w:rPr>
          <w:rFonts w:ascii="楷体" w:eastAsia="楷体" w:hAnsi="楷体" w:cs="Arial"/>
          <w:b/>
          <w:sz w:val="22"/>
        </w:rPr>
        <w:t>货代公司在海船开船后及时开具符合我司财务要求的发票，我司正常在收到开具的增值税发票</w:t>
      </w:r>
      <w:r>
        <w:rPr>
          <w:rFonts w:ascii="楷体" w:eastAsia="楷体" w:hAnsi="楷体" w:cs="Arial" w:hint="eastAsia"/>
          <w:b/>
          <w:sz w:val="22"/>
        </w:rPr>
        <w:t>60</w:t>
      </w:r>
      <w:r>
        <w:rPr>
          <w:rFonts w:ascii="楷体" w:eastAsia="楷体" w:hAnsi="楷体" w:cs="Arial" w:hint="eastAsia"/>
          <w:b/>
          <w:sz w:val="22"/>
        </w:rPr>
        <w:t>天内付款；</w:t>
      </w:r>
      <w:r>
        <w:rPr>
          <w:rFonts w:ascii="楷体" w:eastAsia="楷体" w:hAnsi="楷体" w:cs="Arial" w:hint="eastAsia"/>
          <w:b/>
          <w:color w:val="7030A0"/>
          <w:sz w:val="22"/>
        </w:rPr>
        <w:t>报账需</w:t>
      </w:r>
      <w:r>
        <w:rPr>
          <w:rFonts w:ascii="楷体" w:eastAsia="楷体" w:hAnsi="楷体" w:cs="Arial" w:hint="eastAsia"/>
          <w:b/>
          <w:color w:val="FF0000"/>
          <w:sz w:val="22"/>
        </w:rPr>
        <w:t>附上报账明细（附件）</w:t>
      </w:r>
      <w:r>
        <w:rPr>
          <w:rFonts w:ascii="楷体" w:eastAsia="楷体" w:hAnsi="楷体" w:cs="Arial" w:hint="eastAsia"/>
          <w:b/>
          <w:color w:val="7030A0"/>
          <w:sz w:val="22"/>
        </w:rPr>
        <w:t>，如因货代公司发票错误则延期付款。</w:t>
      </w:r>
    </w:p>
    <w:p w:rsidR="004B591B" w:rsidRDefault="007339AE">
      <w:pPr>
        <w:pStyle w:val="179"/>
        <w:spacing w:line="276" w:lineRule="auto"/>
        <w:ind w:firstLineChars="147" w:firstLine="325"/>
        <w:rPr>
          <w:rFonts w:ascii="楷体" w:eastAsia="楷体" w:hAnsi="楷体"/>
          <w:b/>
          <w:color w:val="000000" w:themeColor="text1"/>
          <w:sz w:val="22"/>
        </w:rPr>
      </w:pPr>
      <w:r>
        <w:rPr>
          <w:rFonts w:ascii="楷体" w:eastAsia="楷体" w:hAnsi="楷体" w:cs="Arial" w:hint="eastAsia"/>
          <w:b/>
          <w:color w:val="000000" w:themeColor="text1"/>
          <w:sz w:val="22"/>
        </w:rPr>
        <w:t>2</w:t>
      </w:r>
      <w:r>
        <w:rPr>
          <w:rFonts w:ascii="楷体" w:eastAsia="楷体" w:hAnsi="楷体" w:cs="Arial" w:hint="eastAsia"/>
          <w:b/>
          <w:color w:val="000000" w:themeColor="text1"/>
          <w:sz w:val="22"/>
        </w:rPr>
        <w:t>、请参与比价单位，</w:t>
      </w:r>
      <w:r>
        <w:rPr>
          <w:rFonts w:ascii="楷体" w:eastAsia="楷体" w:hAnsi="楷体" w:hint="eastAsia"/>
          <w:b/>
          <w:color w:val="000000" w:themeColor="text1"/>
          <w:sz w:val="22"/>
        </w:rPr>
        <w:t>按照附件《货运代理通用报价单》填写，并将加盖单位公章的报价单以</w:t>
      </w:r>
      <w:r>
        <w:rPr>
          <w:rFonts w:ascii="楷体" w:eastAsia="楷体" w:hAnsi="楷体" w:hint="eastAsia"/>
          <w:b/>
          <w:color w:val="000000" w:themeColor="text1"/>
          <w:sz w:val="22"/>
          <w:u w:val="single"/>
        </w:rPr>
        <w:t>网上报价方式</w:t>
      </w:r>
      <w:r>
        <w:rPr>
          <w:rFonts w:ascii="楷体" w:eastAsia="楷体" w:hAnsi="楷体" w:hint="eastAsia"/>
          <w:b/>
          <w:color w:val="000000" w:themeColor="text1"/>
          <w:sz w:val="22"/>
        </w:rPr>
        <w:t>投至江苏苏盐井神股份有限公司网上</w:t>
      </w:r>
      <w:r>
        <w:rPr>
          <w:rFonts w:ascii="楷体" w:eastAsia="楷体" w:hAnsi="楷体" w:hint="eastAsia"/>
          <w:b/>
          <w:color w:val="FF0000"/>
          <w:sz w:val="22"/>
        </w:rPr>
        <w:t>招标与采购管理系统</w:t>
      </w:r>
      <w:hyperlink r:id="rId6" w:history="1">
        <w:r>
          <w:rPr>
            <w:rStyle w:val="a7"/>
            <w:rFonts w:ascii="楷体" w:eastAsia="楷体" w:hAnsi="楷体"/>
            <w:b/>
            <w:sz w:val="22"/>
          </w:rPr>
          <w:t>http://139.196.92.216/</w:t>
        </w:r>
      </w:hyperlink>
      <w:r>
        <w:rPr>
          <w:rFonts w:ascii="楷体" w:eastAsia="楷体" w:hAnsi="楷体"/>
          <w:b/>
          <w:color w:val="FF0000"/>
          <w:sz w:val="22"/>
          <w:u w:val="single"/>
        </w:rPr>
        <w:t>（企业外用户登录入口）</w:t>
      </w:r>
      <w:r>
        <w:rPr>
          <w:rFonts w:ascii="楷体" w:eastAsia="楷体" w:hAnsi="楷体" w:hint="eastAsia"/>
          <w:b/>
          <w:color w:val="000000" w:themeColor="text1"/>
          <w:sz w:val="22"/>
        </w:rPr>
        <w:t>，联系人</w:t>
      </w:r>
      <w:r>
        <w:rPr>
          <w:rFonts w:ascii="楷体" w:eastAsia="楷体" w:hAnsi="楷体" w:hint="eastAsia"/>
          <w:b/>
          <w:color w:val="000000" w:themeColor="text1"/>
          <w:sz w:val="22"/>
        </w:rPr>
        <w:t>:</w:t>
      </w:r>
      <w:r>
        <w:rPr>
          <w:rFonts w:ascii="楷体" w:eastAsia="楷体" w:hAnsi="楷体" w:hint="eastAsia"/>
          <w:b/>
          <w:color w:val="000000" w:themeColor="text1"/>
          <w:sz w:val="22"/>
          <w:u w:val="single"/>
        </w:rPr>
        <w:t>赵旸</w:t>
      </w:r>
      <w:r>
        <w:rPr>
          <w:rFonts w:ascii="楷体" w:eastAsia="楷体" w:hAnsi="楷体" w:hint="eastAsia"/>
          <w:b/>
          <w:color w:val="000000" w:themeColor="text1"/>
          <w:sz w:val="22"/>
        </w:rPr>
        <w:t>，联系电话：</w:t>
      </w:r>
      <w:r>
        <w:rPr>
          <w:rFonts w:ascii="楷体" w:eastAsia="楷体" w:hAnsi="楷体" w:hint="eastAsia"/>
          <w:b/>
          <w:color w:val="000000" w:themeColor="text1"/>
          <w:sz w:val="22"/>
          <w:u w:val="single"/>
        </w:rPr>
        <w:t>18260099788</w:t>
      </w:r>
      <w:r>
        <w:rPr>
          <w:rFonts w:ascii="楷体" w:eastAsia="楷体" w:hAnsi="楷体" w:hint="eastAsia"/>
          <w:b/>
          <w:color w:val="000000" w:themeColor="text1"/>
          <w:sz w:val="22"/>
        </w:rPr>
        <w:t>。</w:t>
      </w:r>
      <w:r>
        <w:rPr>
          <w:rFonts w:ascii="楷体" w:eastAsia="楷体" w:hAnsi="楷体" w:hint="eastAsia"/>
          <w:b/>
          <w:color w:val="000000" w:themeColor="text1"/>
          <w:sz w:val="24"/>
          <w:szCs w:val="24"/>
        </w:rPr>
        <w:t>请在特快封面上标注本批邀请报价单单号</w:t>
      </w:r>
      <w:r>
        <w:rPr>
          <w:rStyle w:val="NormalCharacter"/>
          <w:rFonts w:ascii="楷体" w:eastAsia="楷体" w:hAnsi="楷体"/>
          <w:b/>
          <w:bCs/>
          <w:color w:val="FF0000"/>
          <w:sz w:val="24"/>
          <w:szCs w:val="24"/>
        </w:rPr>
        <w:t>NO.</w:t>
      </w:r>
      <w:r>
        <w:rPr>
          <w:rStyle w:val="NormalCharacter"/>
          <w:rFonts w:ascii="楷体" w:eastAsia="楷体" w:hAnsi="楷体"/>
          <w:b/>
          <w:bCs/>
          <w:color w:val="FF0000"/>
          <w:sz w:val="24"/>
          <w:szCs w:val="24"/>
          <w:u w:val="single" w:color="FF0000"/>
        </w:rPr>
        <w:t>JSCKBJ</w:t>
      </w:r>
      <w:r>
        <w:rPr>
          <w:rStyle w:val="NormalCharacter"/>
          <w:rFonts w:ascii="楷体" w:eastAsia="楷体" w:hAnsi="楷体" w:hint="eastAsia"/>
          <w:b/>
          <w:bCs/>
          <w:color w:val="FF0000"/>
          <w:sz w:val="24"/>
          <w:szCs w:val="24"/>
          <w:u w:val="single" w:color="FF0000"/>
        </w:rPr>
        <w:t>2310</w:t>
      </w:r>
      <w:r>
        <w:rPr>
          <w:rStyle w:val="NormalCharacter"/>
          <w:rFonts w:ascii="楷体" w:eastAsia="楷体" w:hAnsi="楷体" w:hint="eastAsia"/>
          <w:b/>
          <w:bCs/>
          <w:color w:val="FF0000"/>
          <w:sz w:val="24"/>
          <w:szCs w:val="24"/>
          <w:u w:val="single" w:color="FF0000"/>
        </w:rPr>
        <w:t>24</w:t>
      </w:r>
      <w:bookmarkStart w:id="0" w:name="_GoBack"/>
      <w:bookmarkEnd w:id="0"/>
    </w:p>
    <w:p w:rsidR="004B591B" w:rsidRDefault="007339AE">
      <w:pPr>
        <w:pStyle w:val="179"/>
        <w:spacing w:line="276" w:lineRule="auto"/>
        <w:ind w:firstLineChars="147" w:firstLine="325"/>
        <w:rPr>
          <w:rFonts w:ascii="楷体" w:eastAsia="楷体" w:hAnsi="楷体"/>
          <w:b/>
          <w:sz w:val="22"/>
        </w:rPr>
      </w:pPr>
      <w:r>
        <w:rPr>
          <w:rFonts w:ascii="楷体" w:eastAsia="楷体" w:hAnsi="楷体" w:hint="eastAsia"/>
          <w:b/>
          <w:color w:val="000000" w:themeColor="text1"/>
          <w:sz w:val="22"/>
        </w:rPr>
        <w:t>3</w:t>
      </w:r>
      <w:r>
        <w:rPr>
          <w:rFonts w:ascii="楷体" w:eastAsia="楷体" w:hAnsi="楷体" w:hint="eastAsia"/>
          <w:b/>
          <w:color w:val="000000" w:themeColor="text1"/>
          <w:sz w:val="22"/>
        </w:rPr>
        <w:t>、如我司通知按</w:t>
      </w:r>
      <w:r>
        <w:rPr>
          <w:rFonts w:ascii="楷体" w:eastAsia="楷体" w:hAnsi="楷体" w:hint="eastAsia"/>
          <w:b/>
          <w:color w:val="000000" w:themeColor="text1"/>
          <w:sz w:val="22"/>
          <w:u w:val="single"/>
        </w:rPr>
        <w:t>线下报价方式</w:t>
      </w:r>
      <w:r>
        <w:rPr>
          <w:rFonts w:ascii="楷体" w:eastAsia="楷体" w:hAnsi="楷体" w:hint="eastAsia"/>
          <w:b/>
          <w:color w:val="000000" w:themeColor="text1"/>
          <w:sz w:val="22"/>
        </w:rPr>
        <w:t>参与报价，请</w:t>
      </w:r>
      <w:r>
        <w:rPr>
          <w:rFonts w:ascii="楷体" w:eastAsia="楷体" w:hAnsi="楷体" w:hint="eastAsia"/>
          <w:b/>
          <w:sz w:val="22"/>
        </w:rPr>
        <w:t>将加盖单位公章的报价单以</w:t>
      </w:r>
      <w:r>
        <w:rPr>
          <w:rFonts w:ascii="楷体" w:eastAsia="楷体" w:hAnsi="楷体" w:hint="eastAsia"/>
          <w:b/>
          <w:sz w:val="22"/>
          <w:u w:val="single"/>
        </w:rPr>
        <w:t>密封特快邮寄方式</w:t>
      </w:r>
      <w:r>
        <w:rPr>
          <w:rFonts w:ascii="楷体" w:eastAsia="楷体" w:hAnsi="楷体" w:hint="eastAsia"/>
          <w:b/>
          <w:sz w:val="22"/>
        </w:rPr>
        <w:t>投至江苏苏盐井神股份有限公司（</w:t>
      </w:r>
      <w:r>
        <w:rPr>
          <w:rFonts w:ascii="楷体" w:eastAsia="楷体" w:hAnsi="楷体" w:hint="eastAsia"/>
          <w:b/>
          <w:sz w:val="22"/>
          <w:u w:val="single"/>
        </w:rPr>
        <w:t>淮安市淮安区华西路</w:t>
      </w:r>
      <w:r>
        <w:rPr>
          <w:rFonts w:ascii="楷体" w:eastAsia="楷体" w:hAnsi="楷体" w:hint="eastAsia"/>
          <w:b/>
          <w:sz w:val="22"/>
          <w:u w:val="single"/>
        </w:rPr>
        <w:t>18</w:t>
      </w:r>
      <w:r>
        <w:rPr>
          <w:rFonts w:ascii="楷体" w:eastAsia="楷体" w:hAnsi="楷体" w:hint="eastAsia"/>
          <w:b/>
          <w:sz w:val="22"/>
          <w:u w:val="single"/>
        </w:rPr>
        <w:t>号</w:t>
      </w:r>
      <w:r>
        <w:rPr>
          <w:rFonts w:ascii="楷体" w:eastAsia="楷体" w:hAnsi="楷体" w:hint="eastAsia"/>
          <w:b/>
          <w:sz w:val="22"/>
        </w:rPr>
        <w:t>）营销总公司国际事业部，联系人</w:t>
      </w:r>
      <w:r>
        <w:rPr>
          <w:rFonts w:ascii="楷体" w:eastAsia="楷体" w:hAnsi="楷体" w:hint="eastAsia"/>
          <w:b/>
          <w:sz w:val="22"/>
        </w:rPr>
        <w:t>:</w:t>
      </w:r>
      <w:r>
        <w:rPr>
          <w:rFonts w:ascii="楷体" w:eastAsia="楷体" w:hAnsi="楷体" w:hint="eastAsia"/>
          <w:b/>
          <w:sz w:val="22"/>
          <w:u w:val="single"/>
        </w:rPr>
        <w:t>赵旸</w:t>
      </w:r>
      <w:r>
        <w:rPr>
          <w:rFonts w:ascii="楷体" w:eastAsia="楷体" w:hAnsi="楷体" w:hint="eastAsia"/>
          <w:b/>
          <w:sz w:val="22"/>
        </w:rPr>
        <w:t>，联系电话：</w:t>
      </w:r>
      <w:r>
        <w:rPr>
          <w:rFonts w:ascii="楷体" w:eastAsia="楷体" w:hAnsi="楷体" w:hint="eastAsia"/>
          <w:b/>
          <w:sz w:val="22"/>
          <w:u w:val="single"/>
        </w:rPr>
        <w:t>18260099788</w:t>
      </w:r>
      <w:r>
        <w:rPr>
          <w:rFonts w:ascii="楷体" w:eastAsia="楷体" w:hAnsi="楷体" w:hint="eastAsia"/>
          <w:b/>
          <w:bCs/>
          <w:color w:val="000000" w:themeColor="text1"/>
          <w:sz w:val="22"/>
          <w:u w:val="single"/>
        </w:rPr>
        <w:t>；</w:t>
      </w:r>
      <w:r>
        <w:rPr>
          <w:rFonts w:ascii="楷体" w:eastAsia="楷体" w:hAnsi="楷体" w:hint="eastAsia"/>
          <w:b/>
          <w:color w:val="000000" w:themeColor="text1"/>
          <w:sz w:val="22"/>
        </w:rPr>
        <w:t>特殊情况下邮箱投标：</w:t>
      </w:r>
      <w:hyperlink r:id="rId7" w:history="1">
        <w:r>
          <w:rPr>
            <w:rFonts w:ascii="楷体" w:eastAsia="楷体" w:hAnsi="楷体" w:hint="eastAsia"/>
            <w:b/>
            <w:color w:val="000000" w:themeColor="text1"/>
            <w:sz w:val="22"/>
          </w:rPr>
          <w:t>jinsheng603299@163.com</w:t>
        </w:r>
        <w:r>
          <w:rPr>
            <w:rFonts w:ascii="楷体" w:eastAsia="楷体" w:hAnsi="楷体" w:hint="eastAsia"/>
            <w:b/>
            <w:color w:val="000000" w:themeColor="text1"/>
            <w:sz w:val="22"/>
          </w:rPr>
          <w:t>仅限</w:t>
        </w:r>
        <w:r>
          <w:rPr>
            <w:rFonts w:ascii="楷体" w:eastAsia="楷体" w:hAnsi="楷体" w:hint="eastAsia"/>
            <w:b/>
            <w:color w:val="000000" w:themeColor="text1"/>
            <w:sz w:val="22"/>
            <w:u w:val="single"/>
          </w:rPr>
          <w:t>特殊情况</w:t>
        </w:r>
        <w:r>
          <w:rPr>
            <w:rFonts w:ascii="楷体" w:eastAsia="楷体" w:hAnsi="楷体" w:hint="eastAsia"/>
            <w:b/>
            <w:color w:val="000000" w:themeColor="text1"/>
            <w:sz w:val="22"/>
          </w:rPr>
          <w:t>下发电子版报价（加密邮件发送，加密密码单独发送给郑平，联系电话：</w:t>
        </w:r>
        <w:r>
          <w:rPr>
            <w:rFonts w:ascii="楷体" w:eastAsia="楷体" w:hAnsi="楷体" w:hint="eastAsia"/>
            <w:b/>
            <w:color w:val="000000" w:themeColor="text1"/>
            <w:sz w:val="22"/>
          </w:rPr>
          <w:t>15952352228</w:t>
        </w:r>
        <w:r>
          <w:rPr>
            <w:rFonts w:ascii="楷体" w:eastAsia="楷体" w:hAnsi="楷体" w:hint="eastAsia"/>
            <w:b/>
            <w:color w:val="000000" w:themeColor="text1"/>
            <w:sz w:val="22"/>
          </w:rPr>
          <w:t>。）</w:t>
        </w:r>
      </w:hyperlink>
    </w:p>
    <w:p w:rsidR="004B591B" w:rsidRDefault="007339AE">
      <w:pPr>
        <w:spacing w:line="276" w:lineRule="auto"/>
        <w:ind w:firstLineChars="147" w:firstLine="325"/>
        <w:rPr>
          <w:rStyle w:val="NormalCharacter"/>
          <w:rFonts w:ascii="楷体" w:eastAsia="楷体" w:hAnsi="楷体"/>
          <w:b/>
          <w:bCs/>
          <w:color w:val="000000"/>
          <w:sz w:val="22"/>
        </w:rPr>
      </w:pPr>
      <w:r>
        <w:rPr>
          <w:rStyle w:val="NormalCharacter"/>
          <w:rFonts w:ascii="楷体" w:eastAsia="楷体" w:hAnsi="楷体" w:hint="eastAsia"/>
          <w:b/>
          <w:bCs/>
          <w:color w:val="000000" w:themeColor="text1"/>
          <w:sz w:val="22"/>
        </w:rPr>
        <w:t>4</w:t>
      </w:r>
      <w:r>
        <w:rPr>
          <w:rStyle w:val="NormalCharacter"/>
          <w:rFonts w:ascii="楷体" w:eastAsia="楷体" w:hAnsi="楷体" w:hint="eastAsia"/>
          <w:b/>
          <w:bCs/>
          <w:color w:val="000000" w:themeColor="text1"/>
          <w:sz w:val="22"/>
        </w:rPr>
        <w:t>、请参与比价单位在投标前需缴纳投标保证金</w:t>
      </w:r>
      <w:r>
        <w:rPr>
          <w:rStyle w:val="NormalCharacter"/>
          <w:rFonts w:ascii="楷体" w:eastAsia="楷体" w:hAnsi="楷体" w:hint="eastAsia"/>
          <w:b/>
          <w:bCs/>
          <w:color w:val="000000" w:themeColor="text1"/>
          <w:sz w:val="22"/>
        </w:rPr>
        <w:t>3</w:t>
      </w:r>
      <w:r>
        <w:rPr>
          <w:rStyle w:val="NormalCharacter"/>
          <w:rFonts w:ascii="楷体" w:eastAsia="楷体" w:hAnsi="楷体" w:hint="eastAsia"/>
          <w:b/>
          <w:bCs/>
          <w:color w:val="000000" w:themeColor="text1"/>
          <w:sz w:val="22"/>
        </w:rPr>
        <w:t>万元人民币，如中标，该</w:t>
      </w:r>
      <w:r>
        <w:rPr>
          <w:rStyle w:val="NormalCharacter"/>
          <w:rFonts w:ascii="楷体" w:eastAsia="楷体" w:hAnsi="楷体" w:hint="eastAsia"/>
          <w:b/>
          <w:bCs/>
          <w:color w:val="000000" w:themeColor="text1"/>
          <w:sz w:val="22"/>
        </w:rPr>
        <w:t>3</w:t>
      </w:r>
      <w:r>
        <w:rPr>
          <w:rStyle w:val="NormalCharacter"/>
          <w:rFonts w:ascii="楷体" w:eastAsia="楷体" w:hAnsi="楷体" w:hint="eastAsia"/>
          <w:b/>
          <w:bCs/>
          <w:color w:val="000000" w:themeColor="text1"/>
          <w:sz w:val="22"/>
        </w:rPr>
        <w:t>万元投标保证金可视为履约保证金使用（中标后不履行或履行过程中有违约现象可视情况予以扣除）。如该中标物流业务按约定履行完毕，且货代公司表示不再参与后续我司物流报价和服务时，该投标保证金可以申请退回。如未中标，该</w:t>
      </w:r>
      <w:r>
        <w:rPr>
          <w:rStyle w:val="NormalCharacter"/>
          <w:rFonts w:ascii="楷体" w:eastAsia="楷体" w:hAnsi="楷体" w:hint="eastAsia"/>
          <w:b/>
          <w:bCs/>
          <w:color w:val="000000"/>
          <w:sz w:val="22"/>
        </w:rPr>
        <w:t>投标保证金可作为下次投标时保证金使用</w:t>
      </w:r>
      <w:r>
        <w:rPr>
          <w:rStyle w:val="NormalCharacter"/>
          <w:rFonts w:ascii="楷体" w:eastAsia="楷体" w:hAnsi="楷体" w:hint="eastAsia"/>
          <w:b/>
          <w:bCs/>
          <w:color w:val="000000"/>
          <w:sz w:val="22"/>
        </w:rPr>
        <w:t xml:space="preserve"> </w:t>
      </w:r>
      <w:r>
        <w:rPr>
          <w:rStyle w:val="NormalCharacter"/>
          <w:rFonts w:ascii="楷体" w:eastAsia="楷体" w:hAnsi="楷体" w:hint="eastAsia"/>
          <w:b/>
          <w:bCs/>
          <w:color w:val="000000"/>
          <w:sz w:val="22"/>
        </w:rPr>
        <w:t>。</w:t>
      </w:r>
    </w:p>
    <w:p w:rsidR="004B591B" w:rsidRDefault="004B591B" w:rsidP="00861902">
      <w:pPr>
        <w:pStyle w:val="a8"/>
        <w:rPr>
          <w:rFonts w:ascii="楷体" w:eastAsia="楷体" w:hAnsi="楷体"/>
          <w:color w:val="FF0000"/>
          <w:szCs w:val="21"/>
        </w:rPr>
      </w:pPr>
    </w:p>
    <w:p w:rsidR="004B591B" w:rsidRDefault="007339AE">
      <w:pPr>
        <w:ind w:firstLine="640"/>
        <w:jc w:val="right"/>
        <w:rPr>
          <w:rFonts w:ascii="楷体" w:eastAsia="楷体" w:hAnsi="楷体"/>
          <w:sz w:val="22"/>
        </w:rPr>
      </w:pPr>
      <w:r>
        <w:rPr>
          <w:rFonts w:ascii="楷体" w:eastAsia="楷体" w:hAnsi="楷体" w:hint="eastAsia"/>
          <w:sz w:val="22"/>
        </w:rPr>
        <w:t>江苏苏盐井神股份有限公司营销总公司</w:t>
      </w:r>
    </w:p>
    <w:p w:rsidR="004B591B" w:rsidRDefault="007339AE" w:rsidP="00A31185">
      <w:pPr>
        <w:ind w:right="640" w:firstLineChars="2800" w:firstLine="6160"/>
        <w:rPr>
          <w:rFonts w:ascii="楷体" w:eastAsia="楷体" w:hAnsi="楷体"/>
          <w:sz w:val="22"/>
        </w:rPr>
      </w:pPr>
      <w:r>
        <w:rPr>
          <w:rFonts w:ascii="楷体" w:eastAsia="楷体" w:hAnsi="楷体" w:hint="eastAsia"/>
          <w:sz w:val="22"/>
        </w:rPr>
        <w:t>2</w:t>
      </w:r>
      <w:r>
        <w:rPr>
          <w:rFonts w:ascii="楷体" w:eastAsia="楷体" w:hAnsi="楷体" w:hint="eastAsia"/>
          <w:sz w:val="22"/>
        </w:rPr>
        <w:t>023</w:t>
      </w:r>
      <w:r>
        <w:rPr>
          <w:rFonts w:ascii="楷体" w:eastAsia="楷体" w:hAnsi="楷体" w:hint="eastAsia"/>
          <w:sz w:val="22"/>
        </w:rPr>
        <w:t>年</w:t>
      </w:r>
      <w:r>
        <w:rPr>
          <w:rFonts w:ascii="楷体" w:eastAsia="楷体" w:hAnsi="楷体" w:hint="eastAsia"/>
          <w:sz w:val="22"/>
        </w:rPr>
        <w:t>10</w:t>
      </w:r>
      <w:r>
        <w:rPr>
          <w:rFonts w:ascii="楷体" w:eastAsia="楷体" w:hAnsi="楷体" w:hint="eastAsia"/>
          <w:sz w:val="22"/>
        </w:rPr>
        <w:t>月</w:t>
      </w:r>
      <w:r>
        <w:rPr>
          <w:rFonts w:ascii="楷体" w:eastAsia="楷体" w:hAnsi="楷体" w:hint="eastAsia"/>
          <w:sz w:val="22"/>
        </w:rPr>
        <w:t>24</w:t>
      </w:r>
      <w:r>
        <w:rPr>
          <w:rFonts w:ascii="楷体" w:eastAsia="楷体" w:hAnsi="楷体" w:hint="eastAsia"/>
          <w:sz w:val="22"/>
        </w:rPr>
        <w:t>日</w:t>
      </w:r>
    </w:p>
    <w:p w:rsidR="004B591B" w:rsidRDefault="004B591B">
      <w:pPr>
        <w:pStyle w:val="a8"/>
        <w:ind w:firstLineChars="383" w:firstLine="1692"/>
        <w:rPr>
          <w:b/>
          <w:sz w:val="44"/>
          <w:szCs w:val="44"/>
        </w:rPr>
      </w:pPr>
    </w:p>
    <w:p w:rsidR="004B591B" w:rsidRDefault="004B591B">
      <w:pPr>
        <w:pStyle w:val="a8"/>
        <w:ind w:firstLineChars="0" w:firstLine="0"/>
        <w:rPr>
          <w:b/>
          <w:sz w:val="36"/>
          <w:szCs w:val="36"/>
        </w:rPr>
      </w:pPr>
    </w:p>
    <w:p w:rsidR="004B591B" w:rsidRDefault="007339AE" w:rsidP="00A31185">
      <w:pPr>
        <w:pStyle w:val="a8"/>
        <w:ind w:firstLineChars="633" w:firstLine="2288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lastRenderedPageBreak/>
        <w:t>集装箱货运代理通用报价单</w:t>
      </w:r>
    </w:p>
    <w:p w:rsidR="004B591B" w:rsidRPr="00A31185" w:rsidRDefault="007339AE">
      <w:pPr>
        <w:jc w:val="center"/>
        <w:rPr>
          <w:b/>
          <w:sz w:val="24"/>
          <w:szCs w:val="24"/>
        </w:rPr>
      </w:pPr>
      <w:r w:rsidRPr="00A31185">
        <w:rPr>
          <w:rFonts w:ascii="宋体" w:hAnsi="宋体" w:hint="eastAsia"/>
          <w:b/>
          <w:bCs/>
          <w:color w:val="FF0000"/>
          <w:sz w:val="24"/>
          <w:szCs w:val="24"/>
          <w:u w:val="single"/>
        </w:rPr>
        <w:t>NO.JSCKBJ23</w:t>
      </w:r>
      <w:r w:rsidRPr="00A31185">
        <w:rPr>
          <w:rFonts w:ascii="宋体" w:hAnsi="宋体" w:hint="eastAsia"/>
          <w:b/>
          <w:bCs/>
          <w:color w:val="FF0000"/>
          <w:sz w:val="24"/>
          <w:szCs w:val="24"/>
          <w:u w:val="single"/>
        </w:rPr>
        <w:t>1024</w:t>
      </w:r>
    </w:p>
    <w:p w:rsidR="004B591B" w:rsidRDefault="007339AE">
      <w:pPr>
        <w:pStyle w:val="a8"/>
        <w:ind w:left="420" w:firstLineChars="0" w:firstLine="0"/>
        <w:rPr>
          <w:rFonts w:ascii="楷体" w:eastAsia="楷体" w:hAnsi="楷体"/>
          <w:szCs w:val="21"/>
        </w:rPr>
      </w:pPr>
      <w:r>
        <w:rPr>
          <w:rFonts w:ascii="楷体" w:eastAsia="楷体" w:hAnsi="楷体" w:hint="eastAsia"/>
          <w:szCs w:val="21"/>
        </w:rPr>
        <w:t>询价方：江苏苏盐井神股份有限公司营销总公司</w:t>
      </w:r>
      <w:r>
        <w:rPr>
          <w:rFonts w:ascii="楷体" w:eastAsia="楷体" w:hAnsi="楷体" w:hint="eastAsia"/>
          <w:szCs w:val="21"/>
        </w:rPr>
        <w:t xml:space="preserve">            </w:t>
      </w:r>
    </w:p>
    <w:p w:rsidR="004B591B" w:rsidRDefault="007339AE">
      <w:pPr>
        <w:pStyle w:val="a8"/>
        <w:ind w:left="420" w:firstLineChars="0" w:firstLine="0"/>
        <w:rPr>
          <w:rFonts w:ascii="楷体" w:eastAsia="楷体" w:hAnsi="楷体"/>
          <w:szCs w:val="21"/>
        </w:rPr>
      </w:pPr>
      <w:r>
        <w:rPr>
          <w:rFonts w:ascii="楷体" w:eastAsia="楷体" w:hAnsi="楷体" w:hint="eastAsia"/>
          <w:szCs w:val="21"/>
        </w:rPr>
        <w:t>询价人：赵旸</w:t>
      </w:r>
    </w:p>
    <w:p w:rsidR="004B591B" w:rsidRDefault="007339AE">
      <w:pPr>
        <w:pStyle w:val="a8"/>
        <w:ind w:left="420" w:firstLineChars="0" w:firstLine="0"/>
        <w:rPr>
          <w:rFonts w:ascii="楷体" w:eastAsia="楷体" w:hAnsi="楷体"/>
          <w:szCs w:val="21"/>
        </w:rPr>
      </w:pPr>
      <w:r>
        <w:rPr>
          <w:rFonts w:ascii="楷体" w:eastAsia="楷体" w:hAnsi="楷体" w:hint="eastAsia"/>
          <w:szCs w:val="21"/>
        </w:rPr>
        <w:t>报价方：</w:t>
      </w:r>
      <w:r>
        <w:rPr>
          <w:rFonts w:ascii="楷体" w:eastAsia="楷体" w:hAnsi="楷体" w:hint="eastAsia"/>
          <w:szCs w:val="21"/>
        </w:rPr>
        <w:t xml:space="preserve">  </w:t>
      </w:r>
    </w:p>
    <w:p w:rsidR="004B591B" w:rsidRDefault="007339AE">
      <w:pPr>
        <w:pStyle w:val="a8"/>
        <w:ind w:left="420" w:firstLineChars="0" w:firstLine="0"/>
        <w:rPr>
          <w:rFonts w:ascii="楷体" w:eastAsia="楷体" w:hAnsi="楷体"/>
          <w:szCs w:val="21"/>
        </w:rPr>
      </w:pPr>
      <w:r>
        <w:rPr>
          <w:rFonts w:ascii="楷体" w:eastAsia="楷体" w:hAnsi="楷体" w:hint="eastAsia"/>
          <w:szCs w:val="21"/>
        </w:rPr>
        <w:t>报价人及电话：</w:t>
      </w:r>
    </w:p>
    <w:p w:rsidR="004B591B" w:rsidRDefault="007339AE">
      <w:pPr>
        <w:pStyle w:val="a8"/>
        <w:ind w:firstLine="360"/>
        <w:rPr>
          <w:rFonts w:ascii="楷体" w:eastAsia="楷体" w:hAnsi="楷体"/>
          <w:sz w:val="18"/>
          <w:szCs w:val="18"/>
          <w:u w:val="single"/>
        </w:rPr>
      </w:pPr>
      <w:r>
        <w:rPr>
          <w:rFonts w:ascii="楷体" w:eastAsia="楷体" w:hAnsi="楷体" w:hint="eastAsia"/>
          <w:sz w:val="18"/>
          <w:szCs w:val="18"/>
          <w:u w:val="single"/>
        </w:rPr>
        <w:t>我公司</w:t>
      </w:r>
      <w:r>
        <w:rPr>
          <w:rFonts w:ascii="楷体" w:eastAsia="楷体" w:hAnsi="楷体" w:hint="eastAsia"/>
          <w:sz w:val="18"/>
          <w:szCs w:val="18"/>
          <w:u w:val="single"/>
        </w:rPr>
        <w:t>2023</w:t>
      </w:r>
      <w:r>
        <w:rPr>
          <w:rFonts w:ascii="楷体" w:eastAsia="楷体" w:hAnsi="楷体" w:hint="eastAsia"/>
          <w:sz w:val="18"/>
          <w:szCs w:val="18"/>
          <w:u w:val="single"/>
        </w:rPr>
        <w:t>年</w:t>
      </w:r>
      <w:r>
        <w:rPr>
          <w:rFonts w:ascii="楷体" w:eastAsia="楷体" w:hAnsi="楷体" w:hint="eastAsia"/>
          <w:sz w:val="18"/>
          <w:szCs w:val="18"/>
          <w:u w:val="single"/>
        </w:rPr>
        <w:t>11-12</w:t>
      </w:r>
      <w:r>
        <w:rPr>
          <w:rFonts w:ascii="楷体" w:eastAsia="楷体" w:hAnsi="楷体" w:hint="eastAsia"/>
          <w:sz w:val="18"/>
          <w:szCs w:val="18"/>
          <w:u w:val="single"/>
        </w:rPr>
        <w:t>月将出口一批精制盐、纯碱、氯化钙、小苏打等产品，预计每月需要约</w:t>
      </w:r>
      <w:r>
        <w:rPr>
          <w:rFonts w:ascii="楷体" w:eastAsia="楷体" w:hAnsi="楷体" w:hint="eastAsia"/>
          <w:sz w:val="18"/>
          <w:szCs w:val="18"/>
          <w:u w:val="single"/>
        </w:rPr>
        <w:t>1</w:t>
      </w:r>
      <w:r>
        <w:rPr>
          <w:rFonts w:ascii="楷体" w:eastAsia="楷体" w:hAnsi="楷体" w:hint="eastAsia"/>
          <w:sz w:val="18"/>
          <w:szCs w:val="18"/>
          <w:u w:val="single"/>
        </w:rPr>
        <w:t>30</w:t>
      </w:r>
      <w:r>
        <w:rPr>
          <w:rFonts w:ascii="楷体" w:eastAsia="楷体" w:hAnsi="楷体" w:hint="eastAsia"/>
          <w:sz w:val="18"/>
          <w:szCs w:val="18"/>
          <w:u w:val="single"/>
        </w:rPr>
        <w:t>个左右标准小柜（具体货量根据实际情况调整）。</w:t>
      </w:r>
      <w:r>
        <w:rPr>
          <w:rFonts w:ascii="楷体" w:eastAsia="楷体" w:hAnsi="楷体" w:hint="eastAsia"/>
          <w:b/>
          <w:sz w:val="18"/>
          <w:szCs w:val="18"/>
          <w:u w:val="single"/>
        </w:rPr>
        <w:t>请综合考虑不同船公司的订舱、</w:t>
      </w:r>
      <w:r>
        <w:rPr>
          <w:rFonts w:ascii="楷体" w:eastAsia="楷体" w:hAnsi="楷体" w:hint="eastAsia"/>
          <w:b/>
          <w:sz w:val="18"/>
          <w:szCs w:val="18"/>
          <w:u w:val="single"/>
        </w:rPr>
        <w:t>THC</w:t>
      </w:r>
      <w:r>
        <w:rPr>
          <w:rFonts w:ascii="楷体" w:eastAsia="楷体" w:hAnsi="楷体" w:hint="eastAsia"/>
          <w:b/>
          <w:sz w:val="18"/>
          <w:szCs w:val="18"/>
          <w:u w:val="single"/>
        </w:rPr>
        <w:t>等费用报</w:t>
      </w:r>
      <w:r>
        <w:rPr>
          <w:rFonts w:ascii="楷体" w:eastAsia="楷体" w:hAnsi="楷体" w:hint="eastAsia"/>
          <w:b/>
          <w:sz w:val="18"/>
          <w:szCs w:val="18"/>
          <w:u w:val="single"/>
        </w:rPr>
        <w:t>FOB</w:t>
      </w:r>
      <w:r>
        <w:rPr>
          <w:rFonts w:ascii="楷体" w:eastAsia="楷体" w:hAnsi="楷体" w:hint="eastAsia"/>
          <w:b/>
          <w:sz w:val="18"/>
          <w:szCs w:val="18"/>
          <w:u w:val="single"/>
        </w:rPr>
        <w:t>连云港价格</w:t>
      </w:r>
      <w:r w:rsidR="00A31185" w:rsidRPr="00A31185">
        <w:rPr>
          <w:rFonts w:ascii="楷体" w:eastAsia="楷体" w:hAnsi="楷体" w:hint="eastAsia"/>
          <w:b/>
          <w:szCs w:val="21"/>
          <w:u w:val="single"/>
        </w:rPr>
        <w:t>(</w:t>
      </w:r>
      <w:r w:rsidR="00A31185" w:rsidRPr="00A31185">
        <w:rPr>
          <w:rFonts w:ascii="楷体" w:eastAsia="楷体" w:hAnsi="楷体" w:hint="eastAsia"/>
          <w:b/>
          <w:color w:val="FF0000"/>
          <w:szCs w:val="21"/>
          <w:u w:val="single"/>
        </w:rPr>
        <w:t>注：中标后不得以其它理由要求我司涨价或转嫁给我司客户承担</w:t>
      </w:r>
      <w:r w:rsidR="00A31185" w:rsidRPr="00A31185">
        <w:rPr>
          <w:rFonts w:ascii="楷体" w:eastAsia="楷体" w:hAnsi="楷体" w:hint="eastAsia"/>
          <w:b/>
          <w:szCs w:val="21"/>
          <w:u w:val="single"/>
        </w:rPr>
        <w:t>)</w:t>
      </w:r>
      <w:r>
        <w:rPr>
          <w:rFonts w:ascii="楷体" w:eastAsia="楷体" w:hAnsi="楷体" w:hint="eastAsia"/>
          <w:sz w:val="18"/>
          <w:szCs w:val="18"/>
          <w:u w:val="single"/>
        </w:rPr>
        <w:t>。</w:t>
      </w:r>
    </w:p>
    <w:p w:rsidR="004B591B" w:rsidRDefault="007339AE">
      <w:pPr>
        <w:pStyle w:val="a8"/>
        <w:ind w:firstLine="360"/>
        <w:rPr>
          <w:rFonts w:ascii="楷体" w:eastAsia="楷体" w:hAnsi="楷体"/>
          <w:b/>
          <w:bCs/>
          <w:color w:val="FF0000"/>
          <w:sz w:val="18"/>
          <w:szCs w:val="18"/>
          <w:u w:val="single"/>
        </w:rPr>
      </w:pPr>
      <w:r>
        <w:rPr>
          <w:rFonts w:ascii="楷体" w:eastAsia="楷体" w:hAnsi="楷体" w:hint="eastAsia"/>
          <w:sz w:val="18"/>
          <w:szCs w:val="18"/>
          <w:u w:val="single"/>
        </w:rPr>
        <w:t>备注：</w:t>
      </w:r>
      <w:r>
        <w:rPr>
          <w:rFonts w:ascii="楷体" w:eastAsia="楷体" w:hAnsi="楷体" w:hint="eastAsia"/>
          <w:sz w:val="18"/>
          <w:szCs w:val="18"/>
          <w:u w:val="single"/>
        </w:rPr>
        <w:t>1</w:t>
      </w:r>
      <w:r>
        <w:rPr>
          <w:rFonts w:ascii="楷体" w:eastAsia="楷体" w:hAnsi="楷体" w:hint="eastAsia"/>
          <w:sz w:val="18"/>
          <w:szCs w:val="18"/>
          <w:u w:val="single"/>
        </w:rPr>
        <w:t>、一般情况下集装箱到工厂装货，若因对车辆高度有特殊要求或工厂装货人手紧张，亦请考虑板车拖货至贵司场站装箱，但费用不得增加</w:t>
      </w:r>
      <w:r>
        <w:rPr>
          <w:rFonts w:ascii="楷体" w:eastAsia="楷体" w:hAnsi="楷体" w:hint="eastAsia"/>
          <w:sz w:val="18"/>
          <w:szCs w:val="18"/>
          <w:u w:val="single"/>
        </w:rPr>
        <w:t>(</w:t>
      </w:r>
      <w:r>
        <w:rPr>
          <w:rFonts w:ascii="楷体" w:eastAsia="楷体" w:hAnsi="楷体" w:hint="eastAsia"/>
          <w:b/>
          <w:color w:val="FF0000"/>
          <w:sz w:val="18"/>
          <w:szCs w:val="18"/>
          <w:u w:val="single"/>
        </w:rPr>
        <w:t>轻碱吨袋在工厂暂不具备装箱条件，需用散货车拖货至场站装箱</w:t>
      </w:r>
      <w:r>
        <w:rPr>
          <w:rFonts w:ascii="楷体" w:eastAsia="楷体" w:hAnsi="楷体" w:hint="eastAsia"/>
          <w:sz w:val="18"/>
          <w:szCs w:val="18"/>
          <w:u w:val="single"/>
        </w:rPr>
        <w:t>)</w:t>
      </w:r>
      <w:r>
        <w:rPr>
          <w:rFonts w:ascii="楷体" w:eastAsia="楷体" w:hAnsi="楷体" w:hint="eastAsia"/>
          <w:sz w:val="18"/>
          <w:szCs w:val="18"/>
          <w:u w:val="single"/>
        </w:rPr>
        <w:t>。</w:t>
      </w:r>
      <w:r>
        <w:rPr>
          <w:rFonts w:ascii="楷体" w:eastAsia="楷体" w:hAnsi="楷体" w:hint="eastAsia"/>
          <w:sz w:val="18"/>
          <w:szCs w:val="18"/>
          <w:u w:val="single"/>
        </w:rPr>
        <w:t>2</w:t>
      </w:r>
      <w:r>
        <w:rPr>
          <w:rFonts w:ascii="楷体" w:eastAsia="楷体" w:hAnsi="楷体" w:hint="eastAsia"/>
          <w:sz w:val="18"/>
          <w:szCs w:val="18"/>
          <w:u w:val="single"/>
        </w:rPr>
        <w:t>、特殊情况下需散货车发运至连云港仓库仓储</w:t>
      </w:r>
      <w:r>
        <w:rPr>
          <w:rFonts w:ascii="楷体" w:eastAsia="楷体" w:hAnsi="楷体" w:hint="eastAsia"/>
          <w:sz w:val="18"/>
          <w:szCs w:val="18"/>
          <w:u w:val="single"/>
        </w:rPr>
        <w:t>3-7</w:t>
      </w:r>
      <w:r>
        <w:rPr>
          <w:rFonts w:ascii="楷体" w:eastAsia="楷体" w:hAnsi="楷体" w:hint="eastAsia"/>
          <w:sz w:val="18"/>
          <w:szCs w:val="18"/>
          <w:u w:val="single"/>
        </w:rPr>
        <w:t>天发货。</w:t>
      </w:r>
      <w:r>
        <w:rPr>
          <w:rFonts w:ascii="楷体" w:eastAsia="楷体" w:hAnsi="楷体" w:hint="eastAsia"/>
          <w:sz w:val="18"/>
          <w:szCs w:val="18"/>
          <w:u w:val="single"/>
        </w:rPr>
        <w:t>3</w:t>
      </w:r>
      <w:r>
        <w:rPr>
          <w:rFonts w:ascii="楷体" w:eastAsia="楷体" w:hAnsi="楷体" w:hint="eastAsia"/>
          <w:sz w:val="18"/>
          <w:szCs w:val="18"/>
          <w:u w:val="single"/>
        </w:rPr>
        <w:t>、请货代公司提供报关单据服务，我司负责审核。</w:t>
      </w:r>
      <w:r>
        <w:rPr>
          <w:rFonts w:ascii="楷体" w:eastAsia="楷体" w:hAnsi="楷体" w:hint="eastAsia"/>
          <w:sz w:val="18"/>
          <w:szCs w:val="18"/>
          <w:u w:val="single"/>
        </w:rPr>
        <w:t>4</w:t>
      </w:r>
      <w:r>
        <w:rPr>
          <w:rFonts w:ascii="楷体" w:eastAsia="楷体" w:hAnsi="楷体" w:hint="eastAsia"/>
          <w:sz w:val="18"/>
          <w:szCs w:val="18"/>
          <w:u w:val="single"/>
        </w:rPr>
        <w:t>、请保证车辆上下午均衡到厂装货，最晚到厂时间不得超过下午</w:t>
      </w:r>
      <w:r>
        <w:rPr>
          <w:rFonts w:ascii="楷体" w:eastAsia="楷体" w:hAnsi="楷体" w:hint="eastAsia"/>
          <w:sz w:val="18"/>
          <w:szCs w:val="18"/>
          <w:u w:val="single"/>
        </w:rPr>
        <w:t>4</w:t>
      </w:r>
      <w:r>
        <w:rPr>
          <w:rFonts w:ascii="楷体" w:eastAsia="楷体" w:hAnsi="楷体" w:hint="eastAsia"/>
          <w:sz w:val="18"/>
          <w:szCs w:val="18"/>
          <w:u w:val="single"/>
        </w:rPr>
        <w:t>点钟。</w:t>
      </w:r>
      <w:r>
        <w:rPr>
          <w:rFonts w:ascii="楷体" w:eastAsia="楷体" w:hAnsi="楷体" w:hint="eastAsia"/>
          <w:sz w:val="18"/>
          <w:szCs w:val="18"/>
          <w:u w:val="single"/>
        </w:rPr>
        <w:t>5</w:t>
      </w:r>
      <w:r>
        <w:rPr>
          <w:rFonts w:ascii="楷体" w:eastAsia="楷体" w:hAnsi="楷体" w:hint="eastAsia"/>
          <w:sz w:val="18"/>
          <w:szCs w:val="18"/>
          <w:u w:val="single"/>
        </w:rPr>
        <w:t>、我司精制盐、纯碱、氯化钙、小苏打产品装货地址：苏盐井神第一分公司（淮安市淮安区井神路</w:t>
      </w:r>
      <w:r>
        <w:rPr>
          <w:rFonts w:ascii="楷体" w:eastAsia="楷体" w:hAnsi="楷体" w:hint="eastAsia"/>
          <w:sz w:val="18"/>
          <w:szCs w:val="18"/>
          <w:u w:val="single"/>
        </w:rPr>
        <w:t>1</w:t>
      </w:r>
      <w:r>
        <w:rPr>
          <w:rFonts w:ascii="楷体" w:eastAsia="楷体" w:hAnsi="楷体" w:hint="eastAsia"/>
          <w:sz w:val="18"/>
          <w:szCs w:val="18"/>
          <w:u w:val="single"/>
        </w:rPr>
        <w:t>号）、第二分公司（淮安市清江浦区黄码乡运西村）、第三分公司（淮安</w:t>
      </w:r>
      <w:r>
        <w:rPr>
          <w:rFonts w:ascii="楷体" w:eastAsia="楷体" w:hAnsi="楷体" w:hint="eastAsia"/>
          <w:sz w:val="18"/>
          <w:szCs w:val="18"/>
          <w:u w:val="single"/>
        </w:rPr>
        <w:t>市淮安区井神路）。</w:t>
      </w:r>
    </w:p>
    <w:p w:rsidR="004B591B" w:rsidRDefault="007339AE">
      <w:pPr>
        <w:pStyle w:val="a8"/>
        <w:ind w:firstLine="361"/>
        <w:rPr>
          <w:rFonts w:ascii="楷体" w:eastAsia="楷体" w:hAnsi="楷体"/>
          <w:b/>
          <w:bCs/>
          <w:sz w:val="18"/>
          <w:szCs w:val="18"/>
          <w:u w:val="single"/>
        </w:rPr>
      </w:pPr>
      <w:r>
        <w:rPr>
          <w:rFonts w:ascii="楷体" w:eastAsia="楷体" w:hAnsi="楷体" w:hint="eastAsia"/>
          <w:b/>
          <w:bCs/>
          <w:sz w:val="18"/>
          <w:szCs w:val="18"/>
          <w:u w:val="single"/>
        </w:rPr>
        <w:t>备注：所有费用明细请仔细填写，标★内容务必填写。</w:t>
      </w:r>
    </w:p>
    <w:p w:rsidR="004B591B" w:rsidRDefault="007339AE">
      <w:pPr>
        <w:pStyle w:val="a8"/>
        <w:ind w:firstLine="442"/>
        <w:rPr>
          <w:rFonts w:ascii="楷体" w:eastAsia="楷体" w:hAnsi="楷体"/>
          <w:sz w:val="22"/>
          <w:u w:val="single"/>
        </w:rPr>
      </w:pPr>
      <w:r>
        <w:rPr>
          <w:rFonts w:ascii="楷体" w:eastAsia="楷体" w:hAnsi="楷体" w:hint="eastAsia"/>
          <w:b/>
          <w:sz w:val="22"/>
        </w:rPr>
        <w:t>装货港：</w:t>
      </w:r>
      <w:r>
        <w:rPr>
          <w:rFonts w:ascii="楷体" w:eastAsia="楷体" w:hAnsi="楷体" w:hint="eastAsia"/>
          <w:b/>
          <w:sz w:val="22"/>
          <w:u w:val="single"/>
        </w:rPr>
        <w:t xml:space="preserve">  </w:t>
      </w:r>
      <w:r>
        <w:rPr>
          <w:rFonts w:ascii="楷体" w:eastAsia="楷体" w:hAnsi="楷体" w:hint="eastAsia"/>
          <w:b/>
          <w:sz w:val="22"/>
          <w:u w:val="single"/>
        </w:rPr>
        <w:t>连云港</w:t>
      </w:r>
      <w:r>
        <w:rPr>
          <w:rFonts w:ascii="楷体" w:eastAsia="楷体" w:hAnsi="楷体" w:hint="eastAsia"/>
          <w:b/>
          <w:sz w:val="22"/>
          <w:u w:val="single"/>
        </w:rPr>
        <w:t xml:space="preserve">   </w:t>
      </w:r>
      <w:r>
        <w:rPr>
          <w:rFonts w:ascii="楷体" w:eastAsia="楷体" w:hAnsi="楷体" w:hint="eastAsia"/>
          <w:b/>
          <w:sz w:val="22"/>
        </w:rPr>
        <w:t xml:space="preserve">    </w:t>
      </w:r>
      <w:r>
        <w:rPr>
          <w:rFonts w:ascii="楷体" w:eastAsia="楷体" w:hAnsi="楷体" w:hint="eastAsia"/>
          <w:b/>
          <w:sz w:val="22"/>
        </w:rPr>
        <w:t>目的港：</w:t>
      </w:r>
      <w:r>
        <w:rPr>
          <w:rFonts w:ascii="楷体" w:eastAsia="楷体" w:hAnsi="楷体" w:hint="eastAsia"/>
          <w:sz w:val="22"/>
          <w:u w:val="single"/>
        </w:rPr>
        <w:t xml:space="preserve">/   </w:t>
      </w:r>
    </w:p>
    <w:tbl>
      <w:tblPr>
        <w:tblW w:w="9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1956"/>
        <w:gridCol w:w="4395"/>
        <w:gridCol w:w="2219"/>
      </w:tblGrid>
      <w:tr w:rsidR="004B591B">
        <w:tc>
          <w:tcPr>
            <w:tcW w:w="675" w:type="dxa"/>
            <w:noWrap/>
            <w:vAlign w:val="center"/>
          </w:tcPr>
          <w:p w:rsidR="004B591B" w:rsidRDefault="007339AE">
            <w:pPr>
              <w:pStyle w:val="a8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>
              <w:rPr>
                <w:rFonts w:ascii="楷体" w:eastAsia="楷体" w:hAnsi="楷体" w:hint="eastAsia"/>
                <w:sz w:val="18"/>
                <w:szCs w:val="18"/>
              </w:rPr>
              <w:t>序号</w:t>
            </w:r>
          </w:p>
        </w:tc>
        <w:tc>
          <w:tcPr>
            <w:tcW w:w="1956" w:type="dxa"/>
            <w:noWrap/>
            <w:vAlign w:val="center"/>
          </w:tcPr>
          <w:p w:rsidR="004B591B" w:rsidRDefault="007339AE">
            <w:pPr>
              <w:pStyle w:val="a8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>
              <w:rPr>
                <w:rFonts w:ascii="楷体" w:eastAsia="楷体" w:hAnsi="楷体" w:hint="eastAsia"/>
                <w:sz w:val="18"/>
                <w:szCs w:val="18"/>
              </w:rPr>
              <w:t>项目</w:t>
            </w:r>
          </w:p>
        </w:tc>
        <w:tc>
          <w:tcPr>
            <w:tcW w:w="4395" w:type="dxa"/>
            <w:noWrap/>
          </w:tcPr>
          <w:p w:rsidR="004B591B" w:rsidRDefault="007339AE">
            <w:pPr>
              <w:pStyle w:val="a8"/>
              <w:ind w:firstLineChars="0" w:firstLine="0"/>
              <w:rPr>
                <w:rFonts w:ascii="楷体" w:eastAsia="楷体" w:hAnsi="楷体"/>
                <w:sz w:val="18"/>
                <w:szCs w:val="18"/>
              </w:rPr>
            </w:pPr>
            <w:r>
              <w:rPr>
                <w:rFonts w:ascii="楷体" w:eastAsia="楷体" w:hAnsi="楷体" w:hint="eastAsia"/>
                <w:sz w:val="18"/>
                <w:szCs w:val="18"/>
              </w:rPr>
              <w:t>费用单价（海运费</w:t>
            </w:r>
            <w:r>
              <w:rPr>
                <w:rFonts w:ascii="楷体" w:eastAsia="楷体" w:hAnsi="楷体" w:hint="eastAsia"/>
                <w:sz w:val="18"/>
                <w:szCs w:val="18"/>
              </w:rPr>
              <w:t>USD</w:t>
            </w:r>
            <w:r>
              <w:rPr>
                <w:rFonts w:ascii="楷体" w:eastAsia="楷体" w:hAnsi="楷体" w:hint="eastAsia"/>
                <w:sz w:val="18"/>
                <w:szCs w:val="18"/>
              </w:rPr>
              <w:t>；人民币</w:t>
            </w:r>
            <w:r>
              <w:rPr>
                <w:rFonts w:ascii="楷体" w:eastAsia="楷体" w:hAnsi="楷体" w:hint="eastAsia"/>
                <w:sz w:val="18"/>
                <w:szCs w:val="18"/>
              </w:rPr>
              <w:t>RMB</w:t>
            </w:r>
            <w:r>
              <w:rPr>
                <w:rFonts w:ascii="楷体" w:eastAsia="楷体" w:hAnsi="楷体" w:hint="eastAsia"/>
                <w:sz w:val="18"/>
                <w:szCs w:val="18"/>
              </w:rPr>
              <w:t>）</w:t>
            </w:r>
          </w:p>
        </w:tc>
        <w:tc>
          <w:tcPr>
            <w:tcW w:w="2219" w:type="dxa"/>
            <w:noWrap/>
            <w:vAlign w:val="center"/>
          </w:tcPr>
          <w:p w:rsidR="004B591B" w:rsidRDefault="007339AE">
            <w:pPr>
              <w:pStyle w:val="a8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>
              <w:rPr>
                <w:rFonts w:ascii="楷体" w:eastAsia="楷体" w:hAnsi="楷体" w:hint="eastAsia"/>
                <w:sz w:val="18"/>
                <w:szCs w:val="18"/>
              </w:rPr>
              <w:t>备注</w:t>
            </w:r>
          </w:p>
        </w:tc>
      </w:tr>
      <w:tr w:rsidR="004B591B">
        <w:tc>
          <w:tcPr>
            <w:tcW w:w="675" w:type="dxa"/>
            <w:noWrap/>
            <w:vAlign w:val="center"/>
          </w:tcPr>
          <w:p w:rsidR="004B591B" w:rsidRDefault="007339AE">
            <w:pPr>
              <w:pStyle w:val="a8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>
              <w:rPr>
                <w:rFonts w:ascii="楷体" w:eastAsia="楷体" w:hAnsi="楷体" w:hint="eastAsia"/>
                <w:sz w:val="18"/>
                <w:szCs w:val="18"/>
              </w:rPr>
              <w:t>1</w:t>
            </w:r>
          </w:p>
        </w:tc>
        <w:tc>
          <w:tcPr>
            <w:tcW w:w="1956" w:type="dxa"/>
            <w:noWrap/>
            <w:vAlign w:val="center"/>
          </w:tcPr>
          <w:p w:rsidR="004B591B" w:rsidRDefault="007339AE">
            <w:pPr>
              <w:pStyle w:val="a8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>
              <w:rPr>
                <w:rFonts w:ascii="楷体" w:eastAsia="楷体" w:hAnsi="楷体" w:hint="eastAsia"/>
                <w:sz w:val="18"/>
                <w:szCs w:val="18"/>
              </w:rPr>
              <w:t>海运费</w:t>
            </w:r>
          </w:p>
        </w:tc>
        <w:tc>
          <w:tcPr>
            <w:tcW w:w="4395" w:type="dxa"/>
            <w:noWrap/>
          </w:tcPr>
          <w:p w:rsidR="004B591B" w:rsidRDefault="007339AE">
            <w:pPr>
              <w:pStyle w:val="a8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>
              <w:rPr>
                <w:rFonts w:ascii="楷体" w:eastAsia="楷体" w:hAnsi="楷体" w:hint="eastAsia"/>
                <w:sz w:val="18"/>
                <w:szCs w:val="18"/>
              </w:rPr>
              <w:t>/</w:t>
            </w:r>
          </w:p>
        </w:tc>
        <w:tc>
          <w:tcPr>
            <w:tcW w:w="2219" w:type="dxa"/>
            <w:noWrap/>
            <w:vAlign w:val="center"/>
          </w:tcPr>
          <w:p w:rsidR="004B591B" w:rsidRDefault="004B591B">
            <w:pPr>
              <w:pStyle w:val="a8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</w:p>
        </w:tc>
      </w:tr>
      <w:tr w:rsidR="004B591B">
        <w:tc>
          <w:tcPr>
            <w:tcW w:w="675" w:type="dxa"/>
            <w:noWrap/>
            <w:vAlign w:val="center"/>
          </w:tcPr>
          <w:p w:rsidR="004B591B" w:rsidRDefault="007339AE">
            <w:pPr>
              <w:pStyle w:val="a8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>
              <w:rPr>
                <w:rFonts w:ascii="楷体" w:eastAsia="楷体" w:hAnsi="楷体" w:hint="eastAsia"/>
                <w:sz w:val="18"/>
                <w:szCs w:val="18"/>
              </w:rPr>
              <w:t>2</w:t>
            </w:r>
          </w:p>
        </w:tc>
        <w:tc>
          <w:tcPr>
            <w:tcW w:w="1956" w:type="dxa"/>
            <w:noWrap/>
            <w:vAlign w:val="center"/>
          </w:tcPr>
          <w:p w:rsidR="004B591B" w:rsidRDefault="007339AE">
            <w:pPr>
              <w:pStyle w:val="a8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>
              <w:rPr>
                <w:rFonts w:ascii="楷体" w:eastAsia="楷体" w:hAnsi="楷体" w:hint="eastAsia"/>
                <w:sz w:val="18"/>
                <w:szCs w:val="18"/>
              </w:rPr>
              <w:t>拖车费</w:t>
            </w:r>
          </w:p>
        </w:tc>
        <w:tc>
          <w:tcPr>
            <w:tcW w:w="4395" w:type="dxa"/>
            <w:noWrap/>
          </w:tcPr>
          <w:p w:rsidR="004B591B" w:rsidRDefault="007339AE">
            <w:pPr>
              <w:pStyle w:val="a8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>
              <w:rPr>
                <w:rFonts w:ascii="楷体" w:eastAsia="楷体" w:hAnsi="楷体" w:hint="eastAsia"/>
                <w:sz w:val="18"/>
                <w:szCs w:val="18"/>
              </w:rPr>
              <w:t>/</w:t>
            </w:r>
            <w:r>
              <w:rPr>
                <w:rFonts w:ascii="楷体" w:eastAsia="楷体" w:hAnsi="楷体" w:hint="eastAsia"/>
                <w:sz w:val="18"/>
                <w:szCs w:val="18"/>
              </w:rPr>
              <w:t>柜</w:t>
            </w:r>
          </w:p>
        </w:tc>
        <w:tc>
          <w:tcPr>
            <w:tcW w:w="2219" w:type="dxa"/>
            <w:noWrap/>
          </w:tcPr>
          <w:p w:rsidR="004B591B" w:rsidRDefault="004B591B">
            <w:pPr>
              <w:pStyle w:val="a8"/>
              <w:ind w:firstLineChars="0" w:firstLine="0"/>
              <w:rPr>
                <w:rFonts w:ascii="楷体" w:eastAsia="楷体" w:hAnsi="楷体"/>
                <w:sz w:val="18"/>
                <w:szCs w:val="18"/>
              </w:rPr>
            </w:pPr>
          </w:p>
        </w:tc>
      </w:tr>
      <w:tr w:rsidR="004B591B">
        <w:tc>
          <w:tcPr>
            <w:tcW w:w="675" w:type="dxa"/>
            <w:noWrap/>
            <w:vAlign w:val="center"/>
          </w:tcPr>
          <w:p w:rsidR="004B591B" w:rsidRDefault="007339AE">
            <w:pPr>
              <w:pStyle w:val="a8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>
              <w:rPr>
                <w:rFonts w:ascii="楷体" w:eastAsia="楷体" w:hAnsi="楷体" w:hint="eastAsia"/>
                <w:sz w:val="18"/>
                <w:szCs w:val="18"/>
              </w:rPr>
              <w:t>3</w:t>
            </w:r>
          </w:p>
        </w:tc>
        <w:tc>
          <w:tcPr>
            <w:tcW w:w="1956" w:type="dxa"/>
            <w:noWrap/>
            <w:vAlign w:val="center"/>
          </w:tcPr>
          <w:p w:rsidR="004B591B" w:rsidRDefault="007339AE">
            <w:pPr>
              <w:pStyle w:val="a8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>
              <w:rPr>
                <w:rFonts w:ascii="楷体" w:eastAsia="楷体" w:hAnsi="楷体" w:hint="eastAsia"/>
                <w:sz w:val="18"/>
                <w:szCs w:val="18"/>
              </w:rPr>
              <w:t>订舱费★</w:t>
            </w:r>
          </w:p>
        </w:tc>
        <w:tc>
          <w:tcPr>
            <w:tcW w:w="4395" w:type="dxa"/>
            <w:noWrap/>
          </w:tcPr>
          <w:p w:rsidR="004B591B" w:rsidRDefault="007339AE">
            <w:pPr>
              <w:pStyle w:val="a8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>
              <w:rPr>
                <w:rFonts w:ascii="楷体" w:eastAsia="楷体" w:hAnsi="楷体" w:hint="eastAsia"/>
                <w:sz w:val="18"/>
                <w:szCs w:val="18"/>
              </w:rPr>
              <w:t>/</w:t>
            </w:r>
            <w:r>
              <w:rPr>
                <w:rFonts w:ascii="楷体" w:eastAsia="楷体" w:hAnsi="楷体" w:hint="eastAsia"/>
                <w:sz w:val="18"/>
                <w:szCs w:val="18"/>
              </w:rPr>
              <w:t>柜</w:t>
            </w:r>
          </w:p>
        </w:tc>
        <w:tc>
          <w:tcPr>
            <w:tcW w:w="2219" w:type="dxa"/>
            <w:noWrap/>
          </w:tcPr>
          <w:p w:rsidR="004B591B" w:rsidRDefault="004B591B">
            <w:pPr>
              <w:pStyle w:val="a8"/>
              <w:ind w:firstLineChars="0" w:firstLine="0"/>
              <w:rPr>
                <w:rFonts w:ascii="楷体" w:eastAsia="楷体" w:hAnsi="楷体"/>
                <w:sz w:val="18"/>
                <w:szCs w:val="18"/>
              </w:rPr>
            </w:pPr>
          </w:p>
        </w:tc>
      </w:tr>
      <w:tr w:rsidR="004B591B">
        <w:tc>
          <w:tcPr>
            <w:tcW w:w="675" w:type="dxa"/>
            <w:noWrap/>
            <w:vAlign w:val="center"/>
          </w:tcPr>
          <w:p w:rsidR="004B591B" w:rsidRDefault="007339AE">
            <w:pPr>
              <w:pStyle w:val="a8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>
              <w:rPr>
                <w:rFonts w:ascii="楷体" w:eastAsia="楷体" w:hAnsi="楷体" w:hint="eastAsia"/>
                <w:sz w:val="18"/>
                <w:szCs w:val="18"/>
              </w:rPr>
              <w:t>4</w:t>
            </w:r>
          </w:p>
        </w:tc>
        <w:tc>
          <w:tcPr>
            <w:tcW w:w="1956" w:type="dxa"/>
            <w:noWrap/>
            <w:vAlign w:val="center"/>
          </w:tcPr>
          <w:p w:rsidR="004B591B" w:rsidRDefault="007339AE">
            <w:pPr>
              <w:pStyle w:val="a8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>
              <w:rPr>
                <w:rFonts w:ascii="楷体" w:eastAsia="楷体" w:hAnsi="楷体" w:hint="eastAsia"/>
                <w:sz w:val="18"/>
                <w:szCs w:val="18"/>
              </w:rPr>
              <w:t>港口费</w:t>
            </w:r>
          </w:p>
        </w:tc>
        <w:tc>
          <w:tcPr>
            <w:tcW w:w="4395" w:type="dxa"/>
            <w:noWrap/>
          </w:tcPr>
          <w:p w:rsidR="004B591B" w:rsidRDefault="007339AE">
            <w:pPr>
              <w:pStyle w:val="a8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>
              <w:rPr>
                <w:rFonts w:ascii="楷体" w:eastAsia="楷体" w:hAnsi="楷体" w:hint="eastAsia"/>
                <w:sz w:val="18"/>
                <w:szCs w:val="18"/>
              </w:rPr>
              <w:t>/</w:t>
            </w:r>
            <w:r>
              <w:rPr>
                <w:rFonts w:ascii="楷体" w:eastAsia="楷体" w:hAnsi="楷体" w:hint="eastAsia"/>
                <w:sz w:val="18"/>
                <w:szCs w:val="18"/>
              </w:rPr>
              <w:t>柜</w:t>
            </w:r>
          </w:p>
        </w:tc>
        <w:tc>
          <w:tcPr>
            <w:tcW w:w="2219" w:type="dxa"/>
            <w:noWrap/>
          </w:tcPr>
          <w:p w:rsidR="004B591B" w:rsidRDefault="004B591B">
            <w:pPr>
              <w:pStyle w:val="a8"/>
              <w:ind w:firstLineChars="0" w:firstLine="0"/>
              <w:rPr>
                <w:rFonts w:ascii="楷体" w:eastAsia="楷体" w:hAnsi="楷体"/>
                <w:sz w:val="18"/>
                <w:szCs w:val="18"/>
              </w:rPr>
            </w:pPr>
          </w:p>
        </w:tc>
      </w:tr>
      <w:tr w:rsidR="004B591B">
        <w:tc>
          <w:tcPr>
            <w:tcW w:w="675" w:type="dxa"/>
            <w:noWrap/>
            <w:vAlign w:val="center"/>
          </w:tcPr>
          <w:p w:rsidR="004B591B" w:rsidRDefault="007339AE">
            <w:pPr>
              <w:pStyle w:val="a8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>
              <w:rPr>
                <w:rFonts w:ascii="楷体" w:eastAsia="楷体" w:hAnsi="楷体" w:hint="eastAsia"/>
                <w:sz w:val="18"/>
                <w:szCs w:val="18"/>
              </w:rPr>
              <w:t>5</w:t>
            </w:r>
          </w:p>
        </w:tc>
        <w:tc>
          <w:tcPr>
            <w:tcW w:w="1956" w:type="dxa"/>
            <w:noWrap/>
            <w:vAlign w:val="center"/>
          </w:tcPr>
          <w:p w:rsidR="004B591B" w:rsidRDefault="007339AE">
            <w:pPr>
              <w:pStyle w:val="a8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>
              <w:rPr>
                <w:rFonts w:ascii="楷体" w:eastAsia="楷体" w:hAnsi="楷体" w:hint="eastAsia"/>
                <w:sz w:val="18"/>
                <w:szCs w:val="18"/>
              </w:rPr>
              <w:t>THC</w:t>
            </w:r>
          </w:p>
        </w:tc>
        <w:tc>
          <w:tcPr>
            <w:tcW w:w="4395" w:type="dxa"/>
            <w:noWrap/>
          </w:tcPr>
          <w:p w:rsidR="004B591B" w:rsidRDefault="007339AE">
            <w:pPr>
              <w:pStyle w:val="a8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>
              <w:rPr>
                <w:rFonts w:ascii="楷体" w:eastAsia="楷体" w:hAnsi="楷体" w:hint="eastAsia"/>
                <w:sz w:val="18"/>
                <w:szCs w:val="18"/>
              </w:rPr>
              <w:t>/</w:t>
            </w:r>
            <w:r>
              <w:rPr>
                <w:rFonts w:ascii="楷体" w:eastAsia="楷体" w:hAnsi="楷体" w:hint="eastAsia"/>
                <w:sz w:val="18"/>
                <w:szCs w:val="18"/>
              </w:rPr>
              <w:t>柜</w:t>
            </w:r>
          </w:p>
        </w:tc>
        <w:tc>
          <w:tcPr>
            <w:tcW w:w="2219" w:type="dxa"/>
            <w:noWrap/>
          </w:tcPr>
          <w:p w:rsidR="004B591B" w:rsidRDefault="004B591B">
            <w:pPr>
              <w:pStyle w:val="a8"/>
              <w:ind w:firstLineChars="0" w:firstLine="0"/>
              <w:rPr>
                <w:rFonts w:ascii="楷体" w:eastAsia="楷体" w:hAnsi="楷体"/>
                <w:sz w:val="18"/>
                <w:szCs w:val="18"/>
              </w:rPr>
            </w:pPr>
          </w:p>
        </w:tc>
      </w:tr>
      <w:tr w:rsidR="004B591B">
        <w:tc>
          <w:tcPr>
            <w:tcW w:w="675" w:type="dxa"/>
            <w:noWrap/>
            <w:vAlign w:val="center"/>
          </w:tcPr>
          <w:p w:rsidR="004B591B" w:rsidRDefault="007339AE">
            <w:pPr>
              <w:pStyle w:val="a8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>
              <w:rPr>
                <w:rFonts w:ascii="楷体" w:eastAsia="楷体" w:hAnsi="楷体" w:hint="eastAsia"/>
                <w:sz w:val="18"/>
                <w:szCs w:val="18"/>
              </w:rPr>
              <w:t>6</w:t>
            </w:r>
          </w:p>
        </w:tc>
        <w:tc>
          <w:tcPr>
            <w:tcW w:w="1956" w:type="dxa"/>
            <w:noWrap/>
            <w:vAlign w:val="center"/>
          </w:tcPr>
          <w:p w:rsidR="004B591B" w:rsidRDefault="007339AE">
            <w:pPr>
              <w:pStyle w:val="a8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>
              <w:rPr>
                <w:rFonts w:ascii="楷体" w:eastAsia="楷体" w:hAnsi="楷体" w:hint="eastAsia"/>
                <w:sz w:val="18"/>
                <w:szCs w:val="18"/>
              </w:rPr>
              <w:t>报关费</w:t>
            </w:r>
          </w:p>
        </w:tc>
        <w:tc>
          <w:tcPr>
            <w:tcW w:w="4395" w:type="dxa"/>
            <w:noWrap/>
          </w:tcPr>
          <w:p w:rsidR="004B591B" w:rsidRDefault="007339AE">
            <w:pPr>
              <w:pStyle w:val="a8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>
              <w:rPr>
                <w:rFonts w:ascii="楷体" w:eastAsia="楷体" w:hAnsi="楷体" w:hint="eastAsia"/>
                <w:sz w:val="18"/>
                <w:szCs w:val="18"/>
              </w:rPr>
              <w:t>/</w:t>
            </w:r>
            <w:r>
              <w:rPr>
                <w:rFonts w:ascii="楷体" w:eastAsia="楷体" w:hAnsi="楷体" w:hint="eastAsia"/>
                <w:sz w:val="18"/>
                <w:szCs w:val="18"/>
              </w:rPr>
              <w:t>票</w:t>
            </w:r>
          </w:p>
        </w:tc>
        <w:tc>
          <w:tcPr>
            <w:tcW w:w="2219" w:type="dxa"/>
            <w:noWrap/>
          </w:tcPr>
          <w:p w:rsidR="004B591B" w:rsidRDefault="004B591B">
            <w:pPr>
              <w:pStyle w:val="a8"/>
              <w:ind w:firstLineChars="0" w:firstLine="0"/>
              <w:rPr>
                <w:rFonts w:ascii="楷体" w:eastAsia="楷体" w:hAnsi="楷体"/>
                <w:sz w:val="18"/>
                <w:szCs w:val="18"/>
              </w:rPr>
            </w:pPr>
          </w:p>
        </w:tc>
      </w:tr>
      <w:tr w:rsidR="004B591B">
        <w:tc>
          <w:tcPr>
            <w:tcW w:w="675" w:type="dxa"/>
            <w:noWrap/>
            <w:vAlign w:val="center"/>
          </w:tcPr>
          <w:p w:rsidR="004B591B" w:rsidRDefault="007339AE">
            <w:pPr>
              <w:pStyle w:val="a8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>
              <w:rPr>
                <w:rFonts w:ascii="楷体" w:eastAsia="楷体" w:hAnsi="楷体" w:hint="eastAsia"/>
                <w:sz w:val="18"/>
                <w:szCs w:val="18"/>
              </w:rPr>
              <w:t>7</w:t>
            </w:r>
          </w:p>
        </w:tc>
        <w:tc>
          <w:tcPr>
            <w:tcW w:w="1956" w:type="dxa"/>
            <w:noWrap/>
            <w:vAlign w:val="center"/>
          </w:tcPr>
          <w:p w:rsidR="004B591B" w:rsidRDefault="007339AE">
            <w:pPr>
              <w:pStyle w:val="a8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>
              <w:rPr>
                <w:rFonts w:ascii="楷体" w:eastAsia="楷体" w:hAnsi="楷体" w:hint="eastAsia"/>
                <w:sz w:val="18"/>
                <w:szCs w:val="18"/>
              </w:rPr>
              <w:t>文件费</w:t>
            </w:r>
          </w:p>
        </w:tc>
        <w:tc>
          <w:tcPr>
            <w:tcW w:w="4395" w:type="dxa"/>
            <w:noWrap/>
          </w:tcPr>
          <w:p w:rsidR="004B591B" w:rsidRDefault="007339AE">
            <w:pPr>
              <w:pStyle w:val="a8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>
              <w:rPr>
                <w:rFonts w:ascii="楷体" w:eastAsia="楷体" w:hAnsi="楷体" w:hint="eastAsia"/>
                <w:sz w:val="18"/>
                <w:szCs w:val="18"/>
              </w:rPr>
              <w:t>/</w:t>
            </w:r>
            <w:r>
              <w:rPr>
                <w:rFonts w:ascii="楷体" w:eastAsia="楷体" w:hAnsi="楷体" w:hint="eastAsia"/>
                <w:sz w:val="18"/>
                <w:szCs w:val="18"/>
              </w:rPr>
              <w:t>票</w:t>
            </w:r>
          </w:p>
        </w:tc>
        <w:tc>
          <w:tcPr>
            <w:tcW w:w="2219" w:type="dxa"/>
            <w:noWrap/>
          </w:tcPr>
          <w:p w:rsidR="004B591B" w:rsidRDefault="004B591B">
            <w:pPr>
              <w:pStyle w:val="a8"/>
              <w:ind w:firstLineChars="0" w:firstLine="0"/>
              <w:rPr>
                <w:rFonts w:ascii="楷体" w:eastAsia="楷体" w:hAnsi="楷体"/>
                <w:sz w:val="18"/>
                <w:szCs w:val="18"/>
              </w:rPr>
            </w:pPr>
          </w:p>
        </w:tc>
      </w:tr>
      <w:tr w:rsidR="004B591B">
        <w:tc>
          <w:tcPr>
            <w:tcW w:w="675" w:type="dxa"/>
            <w:noWrap/>
            <w:vAlign w:val="center"/>
          </w:tcPr>
          <w:p w:rsidR="004B591B" w:rsidRDefault="007339AE">
            <w:pPr>
              <w:pStyle w:val="a8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>
              <w:rPr>
                <w:rFonts w:ascii="楷体" w:eastAsia="楷体" w:hAnsi="楷体" w:hint="eastAsia"/>
                <w:sz w:val="18"/>
                <w:szCs w:val="18"/>
              </w:rPr>
              <w:t>8</w:t>
            </w:r>
          </w:p>
        </w:tc>
        <w:tc>
          <w:tcPr>
            <w:tcW w:w="1956" w:type="dxa"/>
            <w:noWrap/>
            <w:vAlign w:val="center"/>
          </w:tcPr>
          <w:p w:rsidR="004B591B" w:rsidRDefault="007339AE">
            <w:pPr>
              <w:pStyle w:val="a8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>
              <w:rPr>
                <w:rFonts w:ascii="楷体" w:eastAsia="楷体" w:hAnsi="楷体" w:hint="eastAsia"/>
                <w:sz w:val="18"/>
                <w:szCs w:val="18"/>
              </w:rPr>
              <w:t>提箱</w:t>
            </w:r>
          </w:p>
        </w:tc>
        <w:tc>
          <w:tcPr>
            <w:tcW w:w="4395" w:type="dxa"/>
            <w:noWrap/>
          </w:tcPr>
          <w:p w:rsidR="004B591B" w:rsidRDefault="007339AE">
            <w:pPr>
              <w:pStyle w:val="a8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>
              <w:rPr>
                <w:rFonts w:ascii="楷体" w:eastAsia="楷体" w:hAnsi="楷体" w:hint="eastAsia"/>
                <w:sz w:val="18"/>
                <w:szCs w:val="18"/>
              </w:rPr>
              <w:t>/</w:t>
            </w:r>
            <w:r>
              <w:rPr>
                <w:rFonts w:ascii="楷体" w:eastAsia="楷体" w:hAnsi="楷体" w:hint="eastAsia"/>
                <w:sz w:val="18"/>
                <w:szCs w:val="18"/>
              </w:rPr>
              <w:t>柜</w:t>
            </w:r>
          </w:p>
        </w:tc>
        <w:tc>
          <w:tcPr>
            <w:tcW w:w="2219" w:type="dxa"/>
            <w:noWrap/>
          </w:tcPr>
          <w:p w:rsidR="004B591B" w:rsidRDefault="004B591B">
            <w:pPr>
              <w:pStyle w:val="a8"/>
              <w:ind w:firstLineChars="0" w:firstLine="0"/>
              <w:rPr>
                <w:rFonts w:ascii="楷体" w:eastAsia="楷体" w:hAnsi="楷体"/>
                <w:sz w:val="18"/>
                <w:szCs w:val="18"/>
              </w:rPr>
            </w:pPr>
          </w:p>
        </w:tc>
      </w:tr>
      <w:tr w:rsidR="004B591B">
        <w:tc>
          <w:tcPr>
            <w:tcW w:w="675" w:type="dxa"/>
            <w:noWrap/>
            <w:vAlign w:val="center"/>
          </w:tcPr>
          <w:p w:rsidR="004B591B" w:rsidRDefault="007339AE">
            <w:pPr>
              <w:pStyle w:val="a8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>
              <w:rPr>
                <w:rFonts w:ascii="楷体" w:eastAsia="楷体" w:hAnsi="楷体" w:hint="eastAsia"/>
                <w:sz w:val="18"/>
                <w:szCs w:val="18"/>
              </w:rPr>
              <w:t>9</w:t>
            </w:r>
          </w:p>
        </w:tc>
        <w:tc>
          <w:tcPr>
            <w:tcW w:w="1956" w:type="dxa"/>
            <w:noWrap/>
            <w:vAlign w:val="center"/>
          </w:tcPr>
          <w:p w:rsidR="004B591B" w:rsidRDefault="007339AE">
            <w:pPr>
              <w:pStyle w:val="a8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>
              <w:rPr>
                <w:rFonts w:ascii="楷体" w:eastAsia="楷体" w:hAnsi="楷体" w:hint="eastAsia"/>
                <w:sz w:val="18"/>
                <w:szCs w:val="18"/>
              </w:rPr>
              <w:t>铅封</w:t>
            </w:r>
          </w:p>
        </w:tc>
        <w:tc>
          <w:tcPr>
            <w:tcW w:w="4395" w:type="dxa"/>
            <w:noWrap/>
          </w:tcPr>
          <w:p w:rsidR="004B591B" w:rsidRDefault="007339AE">
            <w:pPr>
              <w:pStyle w:val="a8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>
              <w:rPr>
                <w:rFonts w:ascii="楷体" w:eastAsia="楷体" w:hAnsi="楷体" w:hint="eastAsia"/>
                <w:sz w:val="18"/>
                <w:szCs w:val="18"/>
              </w:rPr>
              <w:t>/</w:t>
            </w:r>
            <w:r>
              <w:rPr>
                <w:rFonts w:ascii="楷体" w:eastAsia="楷体" w:hAnsi="楷体" w:hint="eastAsia"/>
                <w:sz w:val="18"/>
                <w:szCs w:val="18"/>
              </w:rPr>
              <w:t>柜</w:t>
            </w:r>
          </w:p>
        </w:tc>
        <w:tc>
          <w:tcPr>
            <w:tcW w:w="2219" w:type="dxa"/>
            <w:noWrap/>
          </w:tcPr>
          <w:p w:rsidR="004B591B" w:rsidRDefault="004B591B">
            <w:pPr>
              <w:pStyle w:val="a8"/>
              <w:ind w:firstLineChars="0" w:firstLine="0"/>
              <w:rPr>
                <w:rFonts w:ascii="楷体" w:eastAsia="楷体" w:hAnsi="楷体"/>
                <w:sz w:val="18"/>
                <w:szCs w:val="18"/>
              </w:rPr>
            </w:pPr>
          </w:p>
        </w:tc>
      </w:tr>
      <w:tr w:rsidR="004B591B">
        <w:tc>
          <w:tcPr>
            <w:tcW w:w="675" w:type="dxa"/>
            <w:noWrap/>
            <w:vAlign w:val="center"/>
          </w:tcPr>
          <w:p w:rsidR="004B591B" w:rsidRDefault="007339AE">
            <w:pPr>
              <w:pStyle w:val="a8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>
              <w:rPr>
                <w:rFonts w:ascii="楷体" w:eastAsia="楷体" w:hAnsi="楷体" w:hint="eastAsia"/>
                <w:sz w:val="18"/>
                <w:szCs w:val="18"/>
              </w:rPr>
              <w:t>10</w:t>
            </w:r>
          </w:p>
        </w:tc>
        <w:tc>
          <w:tcPr>
            <w:tcW w:w="1956" w:type="dxa"/>
            <w:noWrap/>
            <w:vAlign w:val="center"/>
          </w:tcPr>
          <w:p w:rsidR="004B591B" w:rsidRDefault="007339AE">
            <w:pPr>
              <w:pStyle w:val="a8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>
              <w:rPr>
                <w:rFonts w:ascii="楷体" w:eastAsia="楷体" w:hAnsi="楷体" w:hint="eastAsia"/>
                <w:sz w:val="18"/>
                <w:szCs w:val="18"/>
              </w:rPr>
              <w:t>VGM</w:t>
            </w:r>
          </w:p>
        </w:tc>
        <w:tc>
          <w:tcPr>
            <w:tcW w:w="4395" w:type="dxa"/>
            <w:noWrap/>
          </w:tcPr>
          <w:p w:rsidR="004B591B" w:rsidRDefault="007339AE">
            <w:pPr>
              <w:pStyle w:val="a8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>
              <w:rPr>
                <w:rFonts w:ascii="楷体" w:eastAsia="楷体" w:hAnsi="楷体" w:hint="eastAsia"/>
                <w:sz w:val="18"/>
                <w:szCs w:val="18"/>
              </w:rPr>
              <w:t>/</w:t>
            </w:r>
            <w:r>
              <w:rPr>
                <w:rFonts w:ascii="楷体" w:eastAsia="楷体" w:hAnsi="楷体" w:hint="eastAsia"/>
                <w:sz w:val="18"/>
                <w:szCs w:val="18"/>
              </w:rPr>
              <w:t>柜</w:t>
            </w:r>
          </w:p>
        </w:tc>
        <w:tc>
          <w:tcPr>
            <w:tcW w:w="2219" w:type="dxa"/>
            <w:noWrap/>
          </w:tcPr>
          <w:p w:rsidR="004B591B" w:rsidRDefault="004B591B">
            <w:pPr>
              <w:pStyle w:val="a8"/>
              <w:ind w:firstLineChars="0" w:firstLine="0"/>
              <w:rPr>
                <w:rFonts w:ascii="楷体" w:eastAsia="楷体" w:hAnsi="楷体"/>
                <w:sz w:val="18"/>
                <w:szCs w:val="18"/>
              </w:rPr>
            </w:pPr>
          </w:p>
        </w:tc>
      </w:tr>
      <w:tr w:rsidR="004B591B">
        <w:tc>
          <w:tcPr>
            <w:tcW w:w="675" w:type="dxa"/>
            <w:noWrap/>
            <w:vAlign w:val="center"/>
          </w:tcPr>
          <w:p w:rsidR="004B591B" w:rsidRDefault="007339AE">
            <w:pPr>
              <w:pStyle w:val="a8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>
              <w:rPr>
                <w:rFonts w:ascii="楷体" w:eastAsia="楷体" w:hAnsi="楷体" w:hint="eastAsia"/>
                <w:sz w:val="18"/>
                <w:szCs w:val="18"/>
              </w:rPr>
              <w:t>11</w:t>
            </w:r>
          </w:p>
        </w:tc>
        <w:tc>
          <w:tcPr>
            <w:tcW w:w="1956" w:type="dxa"/>
            <w:noWrap/>
            <w:vAlign w:val="center"/>
          </w:tcPr>
          <w:p w:rsidR="004B591B" w:rsidRDefault="007339AE">
            <w:pPr>
              <w:pStyle w:val="a8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>
              <w:rPr>
                <w:rFonts w:ascii="楷体" w:eastAsia="楷体" w:hAnsi="楷体" w:hint="eastAsia"/>
                <w:sz w:val="18"/>
                <w:szCs w:val="18"/>
              </w:rPr>
              <w:t>塑料布垫</w:t>
            </w:r>
          </w:p>
        </w:tc>
        <w:tc>
          <w:tcPr>
            <w:tcW w:w="4395" w:type="dxa"/>
            <w:noWrap/>
          </w:tcPr>
          <w:p w:rsidR="004B591B" w:rsidRDefault="007339AE">
            <w:pPr>
              <w:pStyle w:val="a8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>
              <w:rPr>
                <w:rFonts w:ascii="楷体" w:eastAsia="楷体" w:hAnsi="楷体" w:hint="eastAsia"/>
                <w:sz w:val="18"/>
                <w:szCs w:val="18"/>
              </w:rPr>
              <w:t>/</w:t>
            </w:r>
            <w:r>
              <w:rPr>
                <w:rFonts w:ascii="楷体" w:eastAsia="楷体" w:hAnsi="楷体" w:hint="eastAsia"/>
                <w:sz w:val="18"/>
                <w:szCs w:val="18"/>
              </w:rPr>
              <w:t>柜</w:t>
            </w:r>
          </w:p>
        </w:tc>
        <w:tc>
          <w:tcPr>
            <w:tcW w:w="2219" w:type="dxa"/>
            <w:noWrap/>
          </w:tcPr>
          <w:p w:rsidR="004B591B" w:rsidRDefault="004B591B">
            <w:pPr>
              <w:pStyle w:val="a8"/>
              <w:ind w:firstLineChars="0" w:firstLine="0"/>
              <w:rPr>
                <w:rFonts w:ascii="楷体" w:eastAsia="楷体" w:hAnsi="楷体"/>
                <w:sz w:val="18"/>
                <w:szCs w:val="18"/>
              </w:rPr>
            </w:pPr>
          </w:p>
        </w:tc>
      </w:tr>
      <w:tr w:rsidR="004B591B">
        <w:tc>
          <w:tcPr>
            <w:tcW w:w="675" w:type="dxa"/>
            <w:noWrap/>
            <w:vAlign w:val="center"/>
          </w:tcPr>
          <w:p w:rsidR="004B591B" w:rsidRDefault="007339AE">
            <w:pPr>
              <w:pStyle w:val="a8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>
              <w:rPr>
                <w:rFonts w:ascii="楷体" w:eastAsia="楷体" w:hAnsi="楷体" w:hint="eastAsia"/>
                <w:sz w:val="18"/>
                <w:szCs w:val="18"/>
              </w:rPr>
              <w:t>12</w:t>
            </w:r>
          </w:p>
        </w:tc>
        <w:tc>
          <w:tcPr>
            <w:tcW w:w="1956" w:type="dxa"/>
            <w:noWrap/>
            <w:vAlign w:val="center"/>
          </w:tcPr>
          <w:p w:rsidR="004B591B" w:rsidRDefault="007339AE">
            <w:pPr>
              <w:pStyle w:val="a8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>
              <w:rPr>
                <w:rFonts w:ascii="楷体" w:eastAsia="楷体" w:hAnsi="楷体" w:hint="eastAsia"/>
                <w:sz w:val="18"/>
                <w:szCs w:val="18"/>
              </w:rPr>
              <w:t>安保</w:t>
            </w:r>
          </w:p>
        </w:tc>
        <w:tc>
          <w:tcPr>
            <w:tcW w:w="4395" w:type="dxa"/>
            <w:noWrap/>
          </w:tcPr>
          <w:p w:rsidR="004B591B" w:rsidRDefault="004B591B">
            <w:pPr>
              <w:pStyle w:val="a8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</w:p>
        </w:tc>
        <w:tc>
          <w:tcPr>
            <w:tcW w:w="2219" w:type="dxa"/>
            <w:noWrap/>
          </w:tcPr>
          <w:p w:rsidR="004B591B" w:rsidRDefault="004B591B">
            <w:pPr>
              <w:pStyle w:val="a8"/>
              <w:ind w:firstLineChars="0" w:firstLine="0"/>
              <w:rPr>
                <w:rFonts w:ascii="楷体" w:eastAsia="楷体" w:hAnsi="楷体"/>
                <w:sz w:val="18"/>
                <w:szCs w:val="18"/>
              </w:rPr>
            </w:pPr>
          </w:p>
        </w:tc>
      </w:tr>
      <w:tr w:rsidR="004B591B">
        <w:tc>
          <w:tcPr>
            <w:tcW w:w="675" w:type="dxa"/>
            <w:noWrap/>
            <w:vAlign w:val="center"/>
          </w:tcPr>
          <w:p w:rsidR="004B591B" w:rsidRDefault="007339AE">
            <w:pPr>
              <w:pStyle w:val="a8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>
              <w:rPr>
                <w:rFonts w:ascii="楷体" w:eastAsia="楷体" w:hAnsi="楷体" w:hint="eastAsia"/>
                <w:sz w:val="18"/>
                <w:szCs w:val="18"/>
              </w:rPr>
              <w:t>13</w:t>
            </w:r>
          </w:p>
        </w:tc>
        <w:tc>
          <w:tcPr>
            <w:tcW w:w="1956" w:type="dxa"/>
            <w:noWrap/>
            <w:vAlign w:val="center"/>
          </w:tcPr>
          <w:p w:rsidR="004B591B" w:rsidRDefault="007339AE">
            <w:pPr>
              <w:pStyle w:val="a8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>
              <w:rPr>
                <w:rFonts w:ascii="楷体" w:eastAsia="楷体" w:hAnsi="楷体" w:hint="eastAsia"/>
                <w:sz w:val="18"/>
                <w:szCs w:val="18"/>
              </w:rPr>
              <w:t>操作费</w:t>
            </w:r>
          </w:p>
        </w:tc>
        <w:tc>
          <w:tcPr>
            <w:tcW w:w="4395" w:type="dxa"/>
            <w:noWrap/>
          </w:tcPr>
          <w:p w:rsidR="004B591B" w:rsidRDefault="007339AE">
            <w:pPr>
              <w:pStyle w:val="a8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>
              <w:rPr>
                <w:rFonts w:ascii="楷体" w:eastAsia="楷体" w:hAnsi="楷体" w:hint="eastAsia"/>
                <w:sz w:val="18"/>
                <w:szCs w:val="18"/>
              </w:rPr>
              <w:t>/</w:t>
            </w:r>
            <w:r>
              <w:rPr>
                <w:rFonts w:ascii="楷体" w:eastAsia="楷体" w:hAnsi="楷体" w:hint="eastAsia"/>
                <w:sz w:val="18"/>
                <w:szCs w:val="18"/>
              </w:rPr>
              <w:t>票</w:t>
            </w:r>
          </w:p>
        </w:tc>
        <w:tc>
          <w:tcPr>
            <w:tcW w:w="2219" w:type="dxa"/>
            <w:noWrap/>
          </w:tcPr>
          <w:p w:rsidR="004B591B" w:rsidRDefault="004B591B">
            <w:pPr>
              <w:pStyle w:val="a8"/>
              <w:ind w:firstLineChars="0" w:firstLine="0"/>
              <w:rPr>
                <w:rFonts w:ascii="楷体" w:eastAsia="楷体" w:hAnsi="楷体"/>
                <w:sz w:val="18"/>
                <w:szCs w:val="18"/>
              </w:rPr>
            </w:pPr>
          </w:p>
        </w:tc>
      </w:tr>
      <w:tr w:rsidR="004B591B">
        <w:tc>
          <w:tcPr>
            <w:tcW w:w="675" w:type="dxa"/>
            <w:noWrap/>
            <w:vAlign w:val="center"/>
          </w:tcPr>
          <w:p w:rsidR="004B591B" w:rsidRDefault="007339AE">
            <w:pPr>
              <w:pStyle w:val="a8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>
              <w:rPr>
                <w:rFonts w:ascii="楷体" w:eastAsia="楷体" w:hAnsi="楷体" w:hint="eastAsia"/>
                <w:sz w:val="18"/>
                <w:szCs w:val="18"/>
              </w:rPr>
              <w:t>14</w:t>
            </w:r>
          </w:p>
        </w:tc>
        <w:tc>
          <w:tcPr>
            <w:tcW w:w="1956" w:type="dxa"/>
            <w:noWrap/>
            <w:vAlign w:val="center"/>
          </w:tcPr>
          <w:p w:rsidR="004B591B" w:rsidRDefault="007339AE">
            <w:pPr>
              <w:pStyle w:val="a8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>
              <w:rPr>
                <w:rFonts w:ascii="楷体" w:eastAsia="楷体" w:hAnsi="楷体" w:hint="eastAsia"/>
                <w:sz w:val="18"/>
                <w:szCs w:val="18"/>
              </w:rPr>
              <w:t>电放费★</w:t>
            </w:r>
          </w:p>
        </w:tc>
        <w:tc>
          <w:tcPr>
            <w:tcW w:w="4395" w:type="dxa"/>
            <w:noWrap/>
          </w:tcPr>
          <w:p w:rsidR="004B591B" w:rsidRDefault="007339AE">
            <w:pPr>
              <w:pStyle w:val="a8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>
              <w:rPr>
                <w:rFonts w:ascii="楷体" w:eastAsia="楷体" w:hAnsi="楷体" w:hint="eastAsia"/>
                <w:sz w:val="18"/>
                <w:szCs w:val="18"/>
              </w:rPr>
              <w:t>/</w:t>
            </w:r>
            <w:r>
              <w:rPr>
                <w:rFonts w:ascii="楷体" w:eastAsia="楷体" w:hAnsi="楷体" w:hint="eastAsia"/>
                <w:sz w:val="18"/>
                <w:szCs w:val="18"/>
              </w:rPr>
              <w:t>票</w:t>
            </w:r>
          </w:p>
        </w:tc>
        <w:tc>
          <w:tcPr>
            <w:tcW w:w="2219" w:type="dxa"/>
            <w:noWrap/>
          </w:tcPr>
          <w:p w:rsidR="004B591B" w:rsidRDefault="004B591B">
            <w:pPr>
              <w:pStyle w:val="a8"/>
              <w:ind w:firstLineChars="0" w:firstLine="0"/>
              <w:rPr>
                <w:rFonts w:ascii="楷体" w:eastAsia="楷体" w:hAnsi="楷体"/>
                <w:sz w:val="18"/>
                <w:szCs w:val="18"/>
              </w:rPr>
            </w:pPr>
          </w:p>
        </w:tc>
      </w:tr>
      <w:tr w:rsidR="004B591B">
        <w:tc>
          <w:tcPr>
            <w:tcW w:w="675" w:type="dxa"/>
            <w:noWrap/>
            <w:vAlign w:val="center"/>
          </w:tcPr>
          <w:p w:rsidR="004B591B" w:rsidRDefault="004B591B">
            <w:pPr>
              <w:pStyle w:val="a8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</w:p>
        </w:tc>
        <w:tc>
          <w:tcPr>
            <w:tcW w:w="1956" w:type="dxa"/>
            <w:noWrap/>
            <w:vAlign w:val="center"/>
          </w:tcPr>
          <w:p w:rsidR="004B591B" w:rsidRDefault="004B591B">
            <w:pPr>
              <w:pStyle w:val="a8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</w:p>
        </w:tc>
        <w:tc>
          <w:tcPr>
            <w:tcW w:w="4395" w:type="dxa"/>
            <w:noWrap/>
          </w:tcPr>
          <w:p w:rsidR="004B591B" w:rsidRDefault="004B591B">
            <w:pPr>
              <w:pStyle w:val="a8"/>
              <w:ind w:firstLineChars="0" w:firstLine="0"/>
              <w:rPr>
                <w:rFonts w:ascii="楷体" w:eastAsia="楷体" w:hAnsi="楷体"/>
                <w:sz w:val="18"/>
                <w:szCs w:val="18"/>
              </w:rPr>
            </w:pPr>
          </w:p>
        </w:tc>
        <w:tc>
          <w:tcPr>
            <w:tcW w:w="2219" w:type="dxa"/>
            <w:noWrap/>
          </w:tcPr>
          <w:p w:rsidR="004B591B" w:rsidRDefault="004B591B">
            <w:pPr>
              <w:pStyle w:val="a8"/>
              <w:ind w:firstLineChars="0" w:firstLine="0"/>
              <w:rPr>
                <w:rFonts w:ascii="楷体" w:eastAsia="楷体" w:hAnsi="楷体"/>
                <w:sz w:val="18"/>
                <w:szCs w:val="18"/>
              </w:rPr>
            </w:pPr>
          </w:p>
        </w:tc>
      </w:tr>
      <w:tr w:rsidR="004B591B">
        <w:tc>
          <w:tcPr>
            <w:tcW w:w="675" w:type="dxa"/>
            <w:noWrap/>
            <w:vAlign w:val="center"/>
          </w:tcPr>
          <w:p w:rsidR="004B591B" w:rsidRDefault="004B591B">
            <w:pPr>
              <w:pStyle w:val="a8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</w:p>
        </w:tc>
        <w:tc>
          <w:tcPr>
            <w:tcW w:w="1956" w:type="dxa"/>
            <w:noWrap/>
            <w:vAlign w:val="center"/>
          </w:tcPr>
          <w:p w:rsidR="004B591B" w:rsidRDefault="007339AE">
            <w:pPr>
              <w:pStyle w:val="a8"/>
              <w:ind w:firstLineChars="0" w:firstLine="0"/>
              <w:jc w:val="center"/>
              <w:rPr>
                <w:rFonts w:ascii="楷体" w:eastAsia="楷体" w:hAnsi="楷体"/>
                <w:sz w:val="18"/>
                <w:szCs w:val="18"/>
              </w:rPr>
            </w:pPr>
            <w:r>
              <w:rPr>
                <w:rFonts w:ascii="楷体" w:eastAsia="楷体" w:hAnsi="楷体" w:hint="eastAsia"/>
                <w:sz w:val="18"/>
                <w:szCs w:val="18"/>
              </w:rPr>
              <w:t>合计</w:t>
            </w:r>
          </w:p>
        </w:tc>
        <w:tc>
          <w:tcPr>
            <w:tcW w:w="4395" w:type="dxa"/>
            <w:noWrap/>
          </w:tcPr>
          <w:p w:rsidR="004B591B" w:rsidRDefault="007339AE">
            <w:pPr>
              <w:pStyle w:val="a8"/>
              <w:ind w:firstLineChars="0" w:firstLine="0"/>
              <w:rPr>
                <w:rFonts w:ascii="楷体" w:eastAsia="楷体" w:hAnsi="楷体"/>
                <w:sz w:val="18"/>
                <w:szCs w:val="18"/>
              </w:rPr>
            </w:pPr>
            <w:r>
              <w:rPr>
                <w:rFonts w:ascii="楷体" w:eastAsia="楷体" w:hAnsi="楷体" w:hint="eastAsia"/>
                <w:sz w:val="18"/>
                <w:szCs w:val="18"/>
              </w:rPr>
              <w:t>$</w:t>
            </w:r>
          </w:p>
          <w:p w:rsidR="004B591B" w:rsidRDefault="007339AE">
            <w:pPr>
              <w:pStyle w:val="a8"/>
              <w:ind w:firstLineChars="0" w:firstLine="0"/>
              <w:rPr>
                <w:rFonts w:ascii="楷体" w:eastAsia="楷体" w:hAnsi="楷体"/>
                <w:sz w:val="18"/>
                <w:szCs w:val="18"/>
              </w:rPr>
            </w:pPr>
            <w:r>
              <w:rPr>
                <w:rFonts w:eastAsia="楷体" w:hint="eastAsia"/>
                <w:sz w:val="18"/>
                <w:szCs w:val="18"/>
              </w:rPr>
              <w:t>¥</w:t>
            </w:r>
          </w:p>
        </w:tc>
        <w:tc>
          <w:tcPr>
            <w:tcW w:w="2219" w:type="dxa"/>
            <w:noWrap/>
          </w:tcPr>
          <w:p w:rsidR="004B591B" w:rsidRDefault="004B591B">
            <w:pPr>
              <w:pStyle w:val="a8"/>
              <w:ind w:firstLineChars="0" w:firstLine="0"/>
              <w:rPr>
                <w:rFonts w:ascii="楷体" w:eastAsia="楷体" w:hAnsi="楷体"/>
                <w:sz w:val="18"/>
                <w:szCs w:val="18"/>
              </w:rPr>
            </w:pPr>
          </w:p>
        </w:tc>
      </w:tr>
    </w:tbl>
    <w:p w:rsidR="004B591B" w:rsidRDefault="007339AE">
      <w:pPr>
        <w:pStyle w:val="a8"/>
        <w:ind w:left="420" w:firstLineChars="0" w:firstLine="0"/>
        <w:rPr>
          <w:rFonts w:ascii="楷体" w:eastAsia="楷体" w:hAnsi="楷体"/>
          <w:sz w:val="18"/>
          <w:szCs w:val="18"/>
        </w:rPr>
      </w:pPr>
      <w:r>
        <w:rPr>
          <w:rFonts w:ascii="楷体" w:eastAsia="楷体" w:hAnsi="楷体" w:hint="eastAsia"/>
          <w:sz w:val="18"/>
          <w:szCs w:val="18"/>
        </w:rPr>
        <w:t>说明：</w:t>
      </w:r>
    </w:p>
    <w:p w:rsidR="004B591B" w:rsidRDefault="007339AE">
      <w:pPr>
        <w:pStyle w:val="a8"/>
        <w:ind w:left="420" w:firstLineChars="0" w:firstLine="0"/>
        <w:rPr>
          <w:rFonts w:ascii="楷体" w:eastAsia="楷体" w:hAnsi="楷体"/>
          <w:sz w:val="18"/>
          <w:szCs w:val="18"/>
        </w:rPr>
      </w:pPr>
      <w:r>
        <w:rPr>
          <w:rFonts w:ascii="楷体" w:eastAsia="楷体" w:hAnsi="楷体" w:hint="eastAsia"/>
          <w:sz w:val="18"/>
          <w:szCs w:val="18"/>
        </w:rPr>
        <w:t>1</w:t>
      </w:r>
      <w:r>
        <w:rPr>
          <w:rFonts w:ascii="楷体" w:eastAsia="楷体" w:hAnsi="楷体" w:hint="eastAsia"/>
          <w:sz w:val="18"/>
          <w:szCs w:val="18"/>
        </w:rPr>
        <w:t>、按一票出计算总价，填入“合计”栏；</w:t>
      </w:r>
    </w:p>
    <w:p w:rsidR="004B591B" w:rsidRDefault="007339AE">
      <w:pPr>
        <w:pStyle w:val="a8"/>
        <w:ind w:left="420" w:firstLineChars="0" w:firstLine="0"/>
        <w:rPr>
          <w:rFonts w:ascii="楷体" w:eastAsia="楷体" w:hAnsi="楷体"/>
          <w:sz w:val="18"/>
          <w:szCs w:val="18"/>
        </w:rPr>
      </w:pPr>
      <w:r>
        <w:rPr>
          <w:rFonts w:ascii="楷体" w:eastAsia="楷体" w:hAnsi="楷体" w:hint="eastAsia"/>
          <w:sz w:val="18"/>
          <w:szCs w:val="18"/>
        </w:rPr>
        <w:t>2</w:t>
      </w:r>
      <w:r>
        <w:rPr>
          <w:rFonts w:ascii="楷体" w:eastAsia="楷体" w:hAnsi="楷体" w:hint="eastAsia"/>
          <w:sz w:val="18"/>
          <w:szCs w:val="18"/>
        </w:rPr>
        <w:t>、项目如有补充请在序号</w:t>
      </w:r>
      <w:r>
        <w:rPr>
          <w:rFonts w:ascii="楷体" w:eastAsia="楷体" w:hAnsi="楷体" w:hint="eastAsia"/>
          <w:sz w:val="18"/>
          <w:szCs w:val="18"/>
        </w:rPr>
        <w:t>14</w:t>
      </w:r>
      <w:r>
        <w:rPr>
          <w:rFonts w:ascii="楷体" w:eastAsia="楷体" w:hAnsi="楷体" w:hint="eastAsia"/>
          <w:sz w:val="18"/>
          <w:szCs w:val="18"/>
        </w:rPr>
        <w:t>后添加；</w:t>
      </w:r>
    </w:p>
    <w:p w:rsidR="004B591B" w:rsidRDefault="007339AE">
      <w:pPr>
        <w:pStyle w:val="a8"/>
        <w:ind w:left="420" w:firstLineChars="0" w:firstLine="0"/>
        <w:rPr>
          <w:rFonts w:ascii="楷体" w:eastAsia="楷体" w:hAnsi="楷体"/>
          <w:sz w:val="18"/>
          <w:szCs w:val="18"/>
        </w:rPr>
      </w:pPr>
      <w:r>
        <w:rPr>
          <w:rFonts w:ascii="楷体" w:eastAsia="楷体" w:hAnsi="楷体" w:hint="eastAsia"/>
          <w:sz w:val="18"/>
          <w:szCs w:val="18"/>
        </w:rPr>
        <w:t>3</w:t>
      </w:r>
      <w:r>
        <w:rPr>
          <w:rFonts w:ascii="楷体" w:eastAsia="楷体" w:hAnsi="楷体" w:hint="eastAsia"/>
          <w:sz w:val="18"/>
          <w:szCs w:val="18"/>
        </w:rPr>
        <w:t>、此报价自</w:t>
      </w:r>
      <w:r>
        <w:rPr>
          <w:rFonts w:ascii="楷体" w:eastAsia="楷体" w:hAnsi="楷体" w:hint="eastAsia"/>
          <w:sz w:val="18"/>
          <w:szCs w:val="18"/>
        </w:rPr>
        <w:t>2023</w:t>
      </w:r>
      <w:r>
        <w:rPr>
          <w:rFonts w:ascii="楷体" w:eastAsia="楷体" w:hAnsi="楷体" w:hint="eastAsia"/>
          <w:sz w:val="18"/>
          <w:szCs w:val="18"/>
        </w:rPr>
        <w:t>年月日开始生效，有效期至</w:t>
      </w:r>
      <w:r>
        <w:rPr>
          <w:rFonts w:ascii="楷体" w:eastAsia="楷体" w:hAnsi="楷体" w:hint="eastAsia"/>
          <w:sz w:val="18"/>
          <w:szCs w:val="18"/>
        </w:rPr>
        <w:t>2023</w:t>
      </w:r>
      <w:r>
        <w:rPr>
          <w:rFonts w:ascii="楷体" w:eastAsia="楷体" w:hAnsi="楷体" w:hint="eastAsia"/>
          <w:sz w:val="18"/>
          <w:szCs w:val="18"/>
        </w:rPr>
        <w:t>年月日；</w:t>
      </w:r>
    </w:p>
    <w:p w:rsidR="004B591B" w:rsidRDefault="007339AE">
      <w:pPr>
        <w:pStyle w:val="a8"/>
        <w:ind w:left="420" w:firstLineChars="0" w:firstLine="0"/>
        <w:rPr>
          <w:rFonts w:ascii="楷体" w:eastAsia="楷体" w:hAnsi="楷体"/>
          <w:sz w:val="18"/>
          <w:szCs w:val="18"/>
        </w:rPr>
      </w:pPr>
      <w:r>
        <w:rPr>
          <w:rFonts w:ascii="楷体" w:eastAsia="楷体" w:hAnsi="楷体" w:hint="eastAsia"/>
          <w:sz w:val="18"/>
          <w:szCs w:val="18"/>
        </w:rPr>
        <w:t>4</w:t>
      </w:r>
      <w:r>
        <w:rPr>
          <w:rFonts w:ascii="楷体" w:eastAsia="楷体" w:hAnsi="楷体" w:hint="eastAsia"/>
          <w:sz w:val="18"/>
          <w:szCs w:val="18"/>
        </w:rPr>
        <w:t>、如涉及保险及其他费用，实报实销；</w:t>
      </w:r>
    </w:p>
    <w:p w:rsidR="004B591B" w:rsidRDefault="007339AE">
      <w:pPr>
        <w:pStyle w:val="a8"/>
        <w:ind w:left="420" w:firstLineChars="0" w:firstLine="0"/>
        <w:rPr>
          <w:rFonts w:ascii="楷体" w:eastAsia="楷体" w:hAnsi="楷体"/>
          <w:sz w:val="18"/>
          <w:szCs w:val="18"/>
        </w:rPr>
      </w:pPr>
      <w:r>
        <w:rPr>
          <w:rFonts w:ascii="楷体" w:eastAsia="楷体" w:hAnsi="楷体" w:hint="eastAsia"/>
          <w:sz w:val="18"/>
          <w:szCs w:val="18"/>
        </w:rPr>
        <w:t>5</w:t>
      </w:r>
      <w:r>
        <w:rPr>
          <w:rFonts w:ascii="楷体" w:eastAsia="楷体" w:hAnsi="楷体" w:hint="eastAsia"/>
          <w:sz w:val="18"/>
          <w:szCs w:val="18"/>
        </w:rPr>
        <w:t>、其它补充说明：</w:t>
      </w:r>
      <w:r>
        <w:rPr>
          <w:rFonts w:ascii="楷体" w:eastAsia="楷体" w:hAnsi="楷体" w:hint="eastAsia"/>
          <w:sz w:val="18"/>
          <w:szCs w:val="18"/>
        </w:rPr>
        <w:t xml:space="preserve">     </w:t>
      </w:r>
    </w:p>
    <w:p w:rsidR="004B591B" w:rsidRDefault="007339AE">
      <w:pPr>
        <w:pStyle w:val="a8"/>
        <w:ind w:left="420" w:firstLineChars="0" w:firstLine="0"/>
        <w:rPr>
          <w:rFonts w:ascii="楷体" w:eastAsia="楷体" w:hAnsi="楷体"/>
          <w:sz w:val="18"/>
          <w:szCs w:val="18"/>
        </w:rPr>
      </w:pPr>
      <w:r>
        <w:rPr>
          <w:rFonts w:ascii="楷体" w:eastAsia="楷体" w:hAnsi="楷体" w:hint="eastAsia"/>
          <w:sz w:val="18"/>
          <w:szCs w:val="18"/>
        </w:rPr>
        <w:t>6</w:t>
      </w:r>
      <w:r>
        <w:rPr>
          <w:rFonts w:ascii="楷体" w:eastAsia="楷体" w:hAnsi="楷体" w:hint="eastAsia"/>
          <w:sz w:val="18"/>
          <w:szCs w:val="18"/>
        </w:rPr>
        <w:t>、投标单位往来资料邮寄地址：</w:t>
      </w:r>
    </w:p>
    <w:p w:rsidR="004B591B" w:rsidRDefault="007339AE">
      <w:pPr>
        <w:pStyle w:val="a8"/>
        <w:ind w:right="280" w:firstLineChars="4100" w:firstLine="7380"/>
        <w:rPr>
          <w:rFonts w:ascii="楷体" w:eastAsia="楷体" w:hAnsi="楷体"/>
          <w:sz w:val="18"/>
          <w:szCs w:val="18"/>
        </w:rPr>
      </w:pPr>
      <w:r>
        <w:rPr>
          <w:rFonts w:ascii="楷体" w:eastAsia="楷体" w:hAnsi="楷体" w:hint="eastAsia"/>
          <w:sz w:val="18"/>
          <w:szCs w:val="18"/>
        </w:rPr>
        <w:t>公司名及公章</w:t>
      </w:r>
    </w:p>
    <w:p w:rsidR="004B591B" w:rsidRDefault="007339AE">
      <w:pPr>
        <w:pStyle w:val="a8"/>
        <w:wordWrap w:val="0"/>
        <w:ind w:right="175" w:firstLineChars="0"/>
        <w:jc w:val="right"/>
        <w:rPr>
          <w:rFonts w:ascii="楷体" w:eastAsia="楷体" w:hAnsi="楷体"/>
          <w:sz w:val="18"/>
          <w:szCs w:val="18"/>
        </w:rPr>
      </w:pPr>
      <w:r>
        <w:rPr>
          <w:rFonts w:ascii="楷体" w:eastAsia="楷体" w:hAnsi="楷体" w:hint="eastAsia"/>
          <w:sz w:val="18"/>
          <w:szCs w:val="18"/>
        </w:rPr>
        <w:t>2023</w:t>
      </w:r>
      <w:r>
        <w:rPr>
          <w:rFonts w:ascii="楷体" w:eastAsia="楷体" w:hAnsi="楷体" w:hint="eastAsia"/>
          <w:sz w:val="18"/>
          <w:szCs w:val="18"/>
        </w:rPr>
        <w:t>年</w:t>
      </w:r>
      <w:r>
        <w:rPr>
          <w:rFonts w:ascii="楷体" w:eastAsia="楷体" w:hAnsi="楷体" w:hint="eastAsia"/>
          <w:sz w:val="18"/>
          <w:szCs w:val="18"/>
        </w:rPr>
        <w:t xml:space="preserve">  </w:t>
      </w:r>
      <w:r>
        <w:rPr>
          <w:rFonts w:ascii="楷体" w:eastAsia="楷体" w:hAnsi="楷体" w:hint="eastAsia"/>
          <w:sz w:val="18"/>
          <w:szCs w:val="18"/>
        </w:rPr>
        <w:t>月</w:t>
      </w:r>
      <w:r>
        <w:rPr>
          <w:rFonts w:ascii="楷体" w:eastAsia="楷体" w:hAnsi="楷体" w:hint="eastAsia"/>
          <w:sz w:val="18"/>
          <w:szCs w:val="18"/>
        </w:rPr>
        <w:t xml:space="preserve">  </w:t>
      </w:r>
      <w:r>
        <w:rPr>
          <w:rFonts w:ascii="楷体" w:eastAsia="楷体" w:hAnsi="楷体" w:hint="eastAsia"/>
          <w:sz w:val="18"/>
          <w:szCs w:val="18"/>
        </w:rPr>
        <w:t>日</w:t>
      </w:r>
    </w:p>
    <w:sectPr w:rsidR="004B591B" w:rsidSect="004B591B">
      <w:pgSz w:w="11906" w:h="16838"/>
      <w:pgMar w:top="1191" w:right="1474" w:bottom="1191" w:left="147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39AE" w:rsidRDefault="007339AE" w:rsidP="00861902">
      <w:r>
        <w:separator/>
      </w:r>
    </w:p>
  </w:endnote>
  <w:endnote w:type="continuationSeparator" w:id="1">
    <w:p w:rsidR="007339AE" w:rsidRDefault="007339AE" w:rsidP="008619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39AE" w:rsidRDefault="007339AE" w:rsidP="00861902">
      <w:r>
        <w:separator/>
      </w:r>
    </w:p>
  </w:footnote>
  <w:footnote w:type="continuationSeparator" w:id="1">
    <w:p w:rsidR="007339AE" w:rsidRDefault="007339AE" w:rsidP="0086190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commondata" w:val="eyJoZGlkIjoiMWM4NmYxZTViMjViOTg1NWRhYjU4ZjE2YjA2Zjg2NmYifQ=="/>
  </w:docVars>
  <w:rsids>
    <w:rsidRoot w:val="00A6262D"/>
    <w:rsid w:val="00006BB2"/>
    <w:rsid w:val="000223FE"/>
    <w:rsid w:val="00030505"/>
    <w:rsid w:val="0003460E"/>
    <w:rsid w:val="000956D5"/>
    <w:rsid w:val="000A201D"/>
    <w:rsid w:val="000B4335"/>
    <w:rsid w:val="000B69E1"/>
    <w:rsid w:val="000E3FCD"/>
    <w:rsid w:val="00102A8D"/>
    <w:rsid w:val="00115E6C"/>
    <w:rsid w:val="00152B74"/>
    <w:rsid w:val="00153280"/>
    <w:rsid w:val="00161649"/>
    <w:rsid w:val="00164350"/>
    <w:rsid w:val="001704D0"/>
    <w:rsid w:val="00175193"/>
    <w:rsid w:val="00184E63"/>
    <w:rsid w:val="00197535"/>
    <w:rsid w:val="001D42E4"/>
    <w:rsid w:val="0020156D"/>
    <w:rsid w:val="002112B7"/>
    <w:rsid w:val="00215892"/>
    <w:rsid w:val="00225458"/>
    <w:rsid w:val="002471CC"/>
    <w:rsid w:val="002576F0"/>
    <w:rsid w:val="00264199"/>
    <w:rsid w:val="002746F9"/>
    <w:rsid w:val="0028168E"/>
    <w:rsid w:val="002A1DE2"/>
    <w:rsid w:val="002A4779"/>
    <w:rsid w:val="002B3E7B"/>
    <w:rsid w:val="002C2261"/>
    <w:rsid w:val="002D47AD"/>
    <w:rsid w:val="002E50E1"/>
    <w:rsid w:val="002E78EA"/>
    <w:rsid w:val="002F0987"/>
    <w:rsid w:val="002F35E2"/>
    <w:rsid w:val="002F3AC0"/>
    <w:rsid w:val="00323A85"/>
    <w:rsid w:val="00370607"/>
    <w:rsid w:val="003871E7"/>
    <w:rsid w:val="003A0157"/>
    <w:rsid w:val="003A0ACA"/>
    <w:rsid w:val="003B232B"/>
    <w:rsid w:val="003D1017"/>
    <w:rsid w:val="003D2722"/>
    <w:rsid w:val="003D3752"/>
    <w:rsid w:val="003E778F"/>
    <w:rsid w:val="004013BB"/>
    <w:rsid w:val="00404DB9"/>
    <w:rsid w:val="0042198C"/>
    <w:rsid w:val="004254D8"/>
    <w:rsid w:val="00457405"/>
    <w:rsid w:val="00464C90"/>
    <w:rsid w:val="0048273A"/>
    <w:rsid w:val="004A095F"/>
    <w:rsid w:val="004A191A"/>
    <w:rsid w:val="004A7738"/>
    <w:rsid w:val="004B2237"/>
    <w:rsid w:val="004B591B"/>
    <w:rsid w:val="004C1EF0"/>
    <w:rsid w:val="004C46E2"/>
    <w:rsid w:val="004E241B"/>
    <w:rsid w:val="004F091F"/>
    <w:rsid w:val="004F4154"/>
    <w:rsid w:val="00507B23"/>
    <w:rsid w:val="00534A78"/>
    <w:rsid w:val="0057179F"/>
    <w:rsid w:val="0057410C"/>
    <w:rsid w:val="005C6247"/>
    <w:rsid w:val="005C78FB"/>
    <w:rsid w:val="005D52BC"/>
    <w:rsid w:val="005E7497"/>
    <w:rsid w:val="005F060A"/>
    <w:rsid w:val="0062474D"/>
    <w:rsid w:val="00644EC4"/>
    <w:rsid w:val="006630CF"/>
    <w:rsid w:val="00671F55"/>
    <w:rsid w:val="006836F7"/>
    <w:rsid w:val="00685CD0"/>
    <w:rsid w:val="006B41A2"/>
    <w:rsid w:val="006B4611"/>
    <w:rsid w:val="006C02E5"/>
    <w:rsid w:val="006C6978"/>
    <w:rsid w:val="006C7263"/>
    <w:rsid w:val="006D2416"/>
    <w:rsid w:val="006E61D0"/>
    <w:rsid w:val="006E67E7"/>
    <w:rsid w:val="0072492B"/>
    <w:rsid w:val="00727BA6"/>
    <w:rsid w:val="007339AE"/>
    <w:rsid w:val="0074005C"/>
    <w:rsid w:val="00747CE7"/>
    <w:rsid w:val="00747D80"/>
    <w:rsid w:val="00752488"/>
    <w:rsid w:val="0076791C"/>
    <w:rsid w:val="00793A6C"/>
    <w:rsid w:val="007A32DA"/>
    <w:rsid w:val="007D5979"/>
    <w:rsid w:val="007E071E"/>
    <w:rsid w:val="00821732"/>
    <w:rsid w:val="0082229A"/>
    <w:rsid w:val="008263EB"/>
    <w:rsid w:val="00826855"/>
    <w:rsid w:val="008302F4"/>
    <w:rsid w:val="00837ADF"/>
    <w:rsid w:val="00852806"/>
    <w:rsid w:val="00861902"/>
    <w:rsid w:val="008825E5"/>
    <w:rsid w:val="00895548"/>
    <w:rsid w:val="008B35DB"/>
    <w:rsid w:val="008D510F"/>
    <w:rsid w:val="009052AF"/>
    <w:rsid w:val="00926FF8"/>
    <w:rsid w:val="0093555B"/>
    <w:rsid w:val="0093573C"/>
    <w:rsid w:val="00942DDD"/>
    <w:rsid w:val="009568F2"/>
    <w:rsid w:val="0097181E"/>
    <w:rsid w:val="0099264E"/>
    <w:rsid w:val="009935A9"/>
    <w:rsid w:val="009978EF"/>
    <w:rsid w:val="009E3AFA"/>
    <w:rsid w:val="00A030F4"/>
    <w:rsid w:val="00A21F01"/>
    <w:rsid w:val="00A2578A"/>
    <w:rsid w:val="00A26FE2"/>
    <w:rsid w:val="00A31185"/>
    <w:rsid w:val="00A42B59"/>
    <w:rsid w:val="00A44EFB"/>
    <w:rsid w:val="00A5555D"/>
    <w:rsid w:val="00A6262D"/>
    <w:rsid w:val="00A747B3"/>
    <w:rsid w:val="00A82EF4"/>
    <w:rsid w:val="00A9465A"/>
    <w:rsid w:val="00AA51B1"/>
    <w:rsid w:val="00AB37DA"/>
    <w:rsid w:val="00AC65E2"/>
    <w:rsid w:val="00AF0626"/>
    <w:rsid w:val="00B1003D"/>
    <w:rsid w:val="00B3130E"/>
    <w:rsid w:val="00B563B0"/>
    <w:rsid w:val="00B57192"/>
    <w:rsid w:val="00B63F0B"/>
    <w:rsid w:val="00B90829"/>
    <w:rsid w:val="00B92840"/>
    <w:rsid w:val="00BA1A8B"/>
    <w:rsid w:val="00C014F6"/>
    <w:rsid w:val="00C04F71"/>
    <w:rsid w:val="00C418DA"/>
    <w:rsid w:val="00C821C6"/>
    <w:rsid w:val="00C9162C"/>
    <w:rsid w:val="00CC7EF6"/>
    <w:rsid w:val="00CD0D2F"/>
    <w:rsid w:val="00D0694B"/>
    <w:rsid w:val="00D06E2A"/>
    <w:rsid w:val="00D24333"/>
    <w:rsid w:val="00D41DEB"/>
    <w:rsid w:val="00D74DD2"/>
    <w:rsid w:val="00DC0EF5"/>
    <w:rsid w:val="00DE36F2"/>
    <w:rsid w:val="00DE7D73"/>
    <w:rsid w:val="00E148BD"/>
    <w:rsid w:val="00E47DA9"/>
    <w:rsid w:val="00E47E8D"/>
    <w:rsid w:val="00E719BA"/>
    <w:rsid w:val="00E72CE4"/>
    <w:rsid w:val="00E73328"/>
    <w:rsid w:val="00E734B7"/>
    <w:rsid w:val="00EA15B6"/>
    <w:rsid w:val="00F10365"/>
    <w:rsid w:val="00F12531"/>
    <w:rsid w:val="00F15EA7"/>
    <w:rsid w:val="00F23169"/>
    <w:rsid w:val="00F25BBC"/>
    <w:rsid w:val="00F312AB"/>
    <w:rsid w:val="00F41692"/>
    <w:rsid w:val="00F571B7"/>
    <w:rsid w:val="00F7361F"/>
    <w:rsid w:val="00F81C5C"/>
    <w:rsid w:val="00FB5FE9"/>
    <w:rsid w:val="00FB696C"/>
    <w:rsid w:val="00FE208B"/>
    <w:rsid w:val="00FF7ABC"/>
    <w:rsid w:val="014F5C8F"/>
    <w:rsid w:val="019566E3"/>
    <w:rsid w:val="021430EE"/>
    <w:rsid w:val="059C5236"/>
    <w:rsid w:val="0B2349BA"/>
    <w:rsid w:val="0BBC48D3"/>
    <w:rsid w:val="0D380553"/>
    <w:rsid w:val="102F7F28"/>
    <w:rsid w:val="10AB292D"/>
    <w:rsid w:val="1A3F3B34"/>
    <w:rsid w:val="203820CD"/>
    <w:rsid w:val="21203EAC"/>
    <w:rsid w:val="224E7CEA"/>
    <w:rsid w:val="2A774A05"/>
    <w:rsid w:val="2BA9692A"/>
    <w:rsid w:val="367922EF"/>
    <w:rsid w:val="41625B12"/>
    <w:rsid w:val="41E4764B"/>
    <w:rsid w:val="444D6B07"/>
    <w:rsid w:val="51DB2E14"/>
    <w:rsid w:val="5CA24D4C"/>
    <w:rsid w:val="5FE62648"/>
    <w:rsid w:val="609E45E7"/>
    <w:rsid w:val="630C5E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semiHidden="0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91B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unhideWhenUsed/>
    <w:qFormat/>
    <w:rsid w:val="004B591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rsid w:val="004B591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rsid w:val="004B591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uiPriority w:val="59"/>
    <w:qFormat/>
    <w:rsid w:val="004B591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semiHidden/>
    <w:unhideWhenUsed/>
    <w:qFormat/>
    <w:rsid w:val="004B591B"/>
    <w:rPr>
      <w:color w:val="0000FF"/>
      <w:u w:val="single"/>
    </w:rPr>
  </w:style>
  <w:style w:type="character" w:customStyle="1" w:styleId="Char">
    <w:name w:val="批注框文本 Char"/>
    <w:basedOn w:val="a0"/>
    <w:link w:val="a3"/>
    <w:uiPriority w:val="99"/>
    <w:semiHidden/>
    <w:qFormat/>
    <w:rsid w:val="004B591B"/>
    <w:rPr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qFormat/>
    <w:rsid w:val="004B591B"/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semiHidden/>
    <w:qFormat/>
    <w:rsid w:val="004B591B"/>
    <w:rPr>
      <w:sz w:val="18"/>
      <w:szCs w:val="18"/>
    </w:rPr>
  </w:style>
  <w:style w:type="paragraph" w:styleId="a8">
    <w:name w:val="List Paragraph"/>
    <w:basedOn w:val="a"/>
    <w:uiPriority w:val="34"/>
    <w:qFormat/>
    <w:rsid w:val="004B591B"/>
    <w:pPr>
      <w:ind w:firstLineChars="200" w:firstLine="420"/>
    </w:pPr>
  </w:style>
  <w:style w:type="character" w:customStyle="1" w:styleId="NormalCharacter">
    <w:name w:val="NormalCharacter"/>
    <w:qFormat/>
    <w:rsid w:val="004B591B"/>
  </w:style>
  <w:style w:type="paragraph" w:customStyle="1" w:styleId="179">
    <w:name w:val="179"/>
    <w:basedOn w:val="a"/>
    <w:qFormat/>
    <w:rsid w:val="004B591B"/>
    <w:pPr>
      <w:widowControl/>
      <w:ind w:firstLineChars="200" w:firstLine="420"/>
      <w:textAlignment w:val="baseline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jinsheng603299@163.com&#20165;&#38480;&#29305;&#27530;&#24773;&#20917;&#19979;&#21457;&#30005;&#23376;&#29256;&#25253;&#20215;&#65288;&#21152;&#23494;&#37038;&#20214;&#21457;&#36865;&#65292;&#21152;&#23494;&#23494;&#30721;&#21333;&#29420;&#21457;&#36865;&#32473;&#37073;&#24179;&#12290;&#65289;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139.196.92.216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325</Words>
  <Characters>1854</Characters>
  <Application>Microsoft Office Word</Application>
  <DocSecurity>0</DocSecurity>
  <Lines>15</Lines>
  <Paragraphs>4</Paragraphs>
  <ScaleCrop>false</ScaleCrop>
  <Company>CHINA</Company>
  <LinksUpToDate>false</LinksUpToDate>
  <CharactersWithSpaces>2175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伏运景</dc:creator>
  <cp:lastModifiedBy>Windows 用户</cp:lastModifiedBy>
  <cp:revision>51</cp:revision>
  <cp:lastPrinted>2018-11-16T01:46:00Z</cp:lastPrinted>
  <dcterms:created xsi:type="dcterms:W3CDTF">2018-05-02T02:55:00Z</dcterms:created>
  <dcterms:modified xsi:type="dcterms:W3CDTF">2023-10-24T09:44:00Z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FEF0060834F149B19F461A7881F80D26</vt:lpwstr>
  </property>
</Properties>
</file>